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07F4" w:rsidRDefault="0047438D">
      <w:pPr>
        <w:spacing w:after="0" w:line="256" w:lineRule="auto"/>
        <w:ind w:left="-1133" w:right="11342" w:firstLine="0"/>
        <w:jc w:val="left"/>
      </w:pPr>
      <w:r>
        <w:br w:type="page" w:clear="all"/>
      </w:r>
      <w:bookmarkStart w:id="0" w:name="_GoBack"/>
      <w:bookmarkEnd w:id="0"/>
    </w:p>
    <w:p w:rsidR="00E607F4" w:rsidRDefault="00E607F4">
      <w:pPr>
        <w:spacing w:after="0" w:line="256" w:lineRule="auto"/>
        <w:ind w:left="-1133" w:right="11342" w:firstLine="0"/>
        <w:jc w:val="left"/>
      </w:pPr>
    </w:p>
    <w:p w:rsidR="00E607F4" w:rsidRDefault="0047438D">
      <w:pPr>
        <w:spacing w:after="7" w:line="256" w:lineRule="auto"/>
        <w:ind w:firstLine="0"/>
        <w:jc w:val="left"/>
        <w:rPr>
          <w:lang w:val="ru-RU"/>
        </w:rPr>
      </w:pPr>
      <w:r>
        <w:rPr>
          <w:b/>
          <w:color w:val="365F91"/>
          <w:lang w:val="ru-RU"/>
        </w:rPr>
        <w:t xml:space="preserve">Оглавление </w:t>
      </w:r>
    </w:p>
    <w:p w:rsidR="00E607F4" w:rsidRDefault="0047438D">
      <w:pPr>
        <w:ind w:left="-15" w:firstLine="0"/>
      </w:pPr>
      <w:r>
        <w:rPr>
          <w:lang w:val="ru-RU"/>
        </w:rPr>
        <w:t xml:space="preserve">Программа инструктажа по охране труда и технике безопасности ................................................... </w:t>
      </w:r>
      <w:r>
        <w:t xml:space="preserve">3 </w:t>
      </w:r>
    </w:p>
    <w:p w:rsidR="00E607F4" w:rsidRDefault="0047438D">
      <w:pPr>
        <w:ind w:left="-15" w:firstLine="0"/>
        <w:rPr>
          <w:lang w:val="ru-RU"/>
        </w:rPr>
      </w:pPr>
      <w:r>
        <w:rPr>
          <w:lang w:val="ru-RU"/>
        </w:rPr>
        <w:t xml:space="preserve">Инструкция по охране труда для участников  ..................................................................................... 4 </w:t>
      </w:r>
    </w:p>
    <w:p w:rsidR="00E607F4" w:rsidRDefault="0047438D">
      <w:pPr>
        <w:spacing w:after="1" w:line="256" w:lineRule="auto"/>
        <w:ind w:left="562" w:hanging="10"/>
        <w:jc w:val="left"/>
        <w:rPr>
          <w:lang w:val="ru-RU"/>
        </w:rPr>
      </w:pPr>
      <w:r>
        <w:rPr>
          <w:i/>
          <w:lang w:val="ru-RU"/>
        </w:rPr>
        <w:t>1.Общие требования охраны труда ............................................................................................</w:t>
      </w:r>
      <w:r>
        <w:rPr>
          <w:i/>
          <w:lang w:val="ru-RU"/>
        </w:rPr>
        <w:t xml:space="preserve"> 4 </w:t>
      </w:r>
    </w:p>
    <w:p w:rsidR="00E607F4" w:rsidRDefault="0047438D">
      <w:pPr>
        <w:spacing w:after="1" w:line="256" w:lineRule="auto"/>
        <w:ind w:left="562" w:hanging="10"/>
        <w:jc w:val="left"/>
        <w:rPr>
          <w:lang w:val="ru-RU"/>
        </w:rPr>
      </w:pPr>
      <w:r>
        <w:rPr>
          <w:i/>
          <w:lang w:val="ru-RU"/>
        </w:rPr>
        <w:t xml:space="preserve">2.Требования охраны труда перед началом работы ................................................................. 7 </w:t>
      </w:r>
    </w:p>
    <w:p w:rsidR="00E607F4" w:rsidRDefault="0047438D">
      <w:pPr>
        <w:spacing w:after="0" w:line="259" w:lineRule="auto"/>
        <w:ind w:left="477" w:right="145" w:firstLine="0"/>
        <w:jc w:val="center"/>
        <w:rPr>
          <w:lang w:val="ru-RU"/>
        </w:rPr>
      </w:pPr>
      <w:r>
        <w:rPr>
          <w:i/>
          <w:lang w:val="ru-RU"/>
        </w:rPr>
        <w:t>3.Требования охраны труда во время работы ......................................................................... 10 4. Требования охр</w:t>
      </w:r>
      <w:r>
        <w:rPr>
          <w:i/>
          <w:lang w:val="ru-RU"/>
        </w:rPr>
        <w:t xml:space="preserve">аны труда в аварийных ситуациях ............................................................. 15 </w:t>
      </w:r>
    </w:p>
    <w:p w:rsidR="00E607F4" w:rsidRDefault="0047438D">
      <w:pPr>
        <w:spacing w:after="1" w:line="256" w:lineRule="auto"/>
        <w:ind w:left="562" w:hanging="10"/>
        <w:jc w:val="left"/>
        <w:rPr>
          <w:lang w:val="ru-RU"/>
        </w:rPr>
      </w:pPr>
      <w:r>
        <w:rPr>
          <w:i/>
          <w:lang w:val="ru-RU"/>
        </w:rPr>
        <w:t xml:space="preserve">5.Требование охраны труда по окончании работ .................................................................... 16 </w:t>
      </w:r>
    </w:p>
    <w:p w:rsidR="00E607F4" w:rsidRDefault="0047438D">
      <w:pPr>
        <w:ind w:left="-15" w:firstLine="0"/>
      </w:pPr>
      <w:r>
        <w:rPr>
          <w:lang w:val="ru-RU"/>
        </w:rPr>
        <w:t>Инструкция по охране труда для экспертов</w:t>
      </w:r>
      <w:r>
        <w:rPr>
          <w:lang w:val="ru-RU"/>
        </w:rPr>
        <w:t xml:space="preserve"> ....................................................................................... </w:t>
      </w:r>
      <w:r>
        <w:t xml:space="preserve">17 </w:t>
      </w:r>
    </w:p>
    <w:p w:rsidR="00E607F4" w:rsidRDefault="0047438D">
      <w:pPr>
        <w:ind w:left="567" w:firstLine="0"/>
      </w:pPr>
      <w:r>
        <w:rPr>
          <w:i/>
        </w:rPr>
        <w:t>1.Общие требования охраны труда</w:t>
      </w:r>
      <w:r>
        <w:t xml:space="preserve"> .......................................................................................... 17 </w:t>
      </w:r>
    </w:p>
    <w:p w:rsidR="00E607F4" w:rsidRDefault="0047438D">
      <w:pPr>
        <w:ind w:left="567" w:firstLine="0"/>
      </w:pPr>
      <w:r>
        <w:rPr>
          <w:i/>
          <w:lang w:val="ru-RU"/>
        </w:rPr>
        <w:t>2.Требования охраны труда перед нача</w:t>
      </w:r>
      <w:r>
        <w:rPr>
          <w:i/>
          <w:lang w:val="ru-RU"/>
        </w:rPr>
        <w:t>лом работы</w:t>
      </w:r>
      <w:r>
        <w:rPr>
          <w:lang w:val="ru-RU"/>
        </w:rPr>
        <w:t xml:space="preserve"> ............................................................... </w:t>
      </w:r>
      <w:r>
        <w:t xml:space="preserve">18 </w:t>
      </w:r>
    </w:p>
    <w:p w:rsidR="00E607F4" w:rsidRDefault="0047438D">
      <w:pPr>
        <w:spacing w:after="1" w:line="259" w:lineRule="auto"/>
        <w:ind w:left="487" w:right="145" w:hanging="10"/>
        <w:jc w:val="center"/>
        <w:rPr>
          <w:lang w:val="ru-RU"/>
        </w:rPr>
      </w:pPr>
      <w:r>
        <w:rPr>
          <w:i/>
          <w:lang w:val="ru-RU"/>
        </w:rPr>
        <w:t>3.Требования охраны труда во время работы</w:t>
      </w:r>
      <w:r>
        <w:rPr>
          <w:lang w:val="ru-RU"/>
        </w:rPr>
        <w:t xml:space="preserve"> ......................................................................... 19 </w:t>
      </w:r>
      <w:r>
        <w:rPr>
          <w:i/>
          <w:lang w:val="ru-RU"/>
        </w:rPr>
        <w:t>4. Требования охраны труда в аварийных ситуациях</w:t>
      </w:r>
      <w:r>
        <w:rPr>
          <w:lang w:val="ru-RU"/>
        </w:rPr>
        <w:t xml:space="preserve"> .........</w:t>
      </w:r>
      <w:r>
        <w:rPr>
          <w:lang w:val="ru-RU"/>
        </w:rPr>
        <w:t xml:space="preserve">.................................................... 20 </w:t>
      </w:r>
    </w:p>
    <w:p w:rsidR="00E607F4" w:rsidRDefault="0047438D">
      <w:pPr>
        <w:ind w:left="567" w:firstLine="0"/>
      </w:pPr>
      <w:r>
        <w:rPr>
          <w:i/>
          <w:lang w:val="ru-RU"/>
        </w:rPr>
        <w:t>5.Требование охраны труда по окончании работ</w:t>
      </w:r>
      <w:r>
        <w:rPr>
          <w:lang w:val="ru-RU"/>
        </w:rPr>
        <w:t xml:space="preserve"> .................................................................... </w:t>
      </w:r>
      <w:r>
        <w:t xml:space="preserve">20 </w:t>
      </w:r>
    </w:p>
    <w:p w:rsidR="00E607F4" w:rsidRDefault="0047438D">
      <w:pPr>
        <w:spacing w:after="0" w:line="256" w:lineRule="auto"/>
        <w:ind w:firstLine="0"/>
        <w:jc w:val="left"/>
      </w:pPr>
      <w:r>
        <w:t xml:space="preserve"> </w:t>
      </w:r>
    </w:p>
    <w:p w:rsidR="00E607F4" w:rsidRDefault="0047438D">
      <w:pPr>
        <w:spacing w:after="0" w:line="256" w:lineRule="auto"/>
        <w:ind w:firstLine="0"/>
        <w:jc w:val="left"/>
      </w:pPr>
      <w:r>
        <w:t xml:space="preserve"> </w:t>
      </w:r>
      <w:r>
        <w:br w:type="page" w:clear="all"/>
      </w:r>
    </w:p>
    <w:p w:rsidR="00E607F4" w:rsidRDefault="00E607F4">
      <w:pPr>
        <w:spacing w:after="0" w:line="256" w:lineRule="auto"/>
        <w:ind w:firstLine="0"/>
        <w:jc w:val="left"/>
      </w:pPr>
    </w:p>
    <w:p w:rsidR="00E607F4" w:rsidRDefault="0047438D">
      <w:pPr>
        <w:spacing w:after="0" w:line="256" w:lineRule="auto"/>
        <w:ind w:left="703" w:hanging="10"/>
        <w:jc w:val="left"/>
      </w:pPr>
      <w:r>
        <w:rPr>
          <w:b/>
          <w:color w:val="4F81BD"/>
        </w:rPr>
        <w:t>П</w:t>
      </w:r>
      <w:r>
        <w:rPr>
          <w:b/>
          <w:color w:val="4F81BD"/>
          <w:sz w:val="19"/>
        </w:rPr>
        <w:t>РОГРАММА ИНСТРУКТАЖА ПО ОХРАНЕ ТРУДА И ТЕХНИКЕ БЕЗОПАСНОСТИ</w:t>
      </w:r>
      <w:r>
        <w:rPr>
          <w:b/>
          <w:color w:val="2C8DE6"/>
        </w:rPr>
        <w:t xml:space="preserve"> </w:t>
      </w:r>
    </w:p>
    <w:p w:rsidR="00E607F4" w:rsidRDefault="0047438D">
      <w:pPr>
        <w:numPr>
          <w:ilvl w:val="0"/>
          <w:numId w:val="9"/>
        </w:numPr>
        <w:rPr>
          <w:lang w:val="ru-RU"/>
        </w:rPr>
      </w:pPr>
      <w:r>
        <w:rPr>
          <w:lang w:val="ru-RU"/>
        </w:rPr>
        <w:t>Общие сведения о месте проведения конкурса, расположение компетенции, время трансфера до места проживания, расположение транспорта для площадки, особенности питания участников и экспертов, месторасположение санитарно-бытовых помещений, питьевой воды, медиц</w:t>
      </w:r>
      <w:r>
        <w:rPr>
          <w:lang w:val="ru-RU"/>
        </w:rPr>
        <w:t xml:space="preserve">инского пункта, аптечки первой помощи, средств первичного пожаротушения. </w:t>
      </w:r>
    </w:p>
    <w:p w:rsidR="00E607F4" w:rsidRDefault="0047438D">
      <w:pPr>
        <w:numPr>
          <w:ilvl w:val="0"/>
          <w:numId w:val="9"/>
        </w:numPr>
        <w:rPr>
          <w:lang w:val="ru-RU"/>
        </w:rPr>
      </w:pPr>
      <w:r>
        <w:rPr>
          <w:lang w:val="ru-RU"/>
        </w:rPr>
        <w:t xml:space="preserve">Время начала и окончания проведения конкурсных заданий, нахождение посторонних лиц на площадке. </w:t>
      </w:r>
    </w:p>
    <w:p w:rsidR="00E607F4" w:rsidRDefault="0047438D">
      <w:pPr>
        <w:numPr>
          <w:ilvl w:val="0"/>
          <w:numId w:val="9"/>
        </w:numPr>
        <w:rPr>
          <w:lang w:val="ru-RU"/>
        </w:rPr>
      </w:pPr>
      <w:r>
        <w:rPr>
          <w:lang w:val="ru-RU"/>
        </w:rPr>
        <w:t>Контроль требований охраны труда участниками и экспертами. Штрафные баллы за нарушени</w:t>
      </w:r>
      <w:r>
        <w:rPr>
          <w:lang w:val="ru-RU"/>
        </w:rPr>
        <w:t xml:space="preserve">я требований охраны труда. </w:t>
      </w:r>
    </w:p>
    <w:p w:rsidR="00E607F4" w:rsidRDefault="0047438D">
      <w:pPr>
        <w:numPr>
          <w:ilvl w:val="0"/>
          <w:numId w:val="9"/>
        </w:numPr>
        <w:rPr>
          <w:lang w:val="ru-RU"/>
        </w:rPr>
      </w:pPr>
      <w:r>
        <w:rPr>
          <w:lang w:val="ru-RU"/>
        </w:rPr>
        <w:t xml:space="preserve">Вредные и опасные факторы во время выполнения конкурсных заданий и нахождения на территории проведения конкурса. </w:t>
      </w:r>
    </w:p>
    <w:p w:rsidR="00E607F4" w:rsidRDefault="0047438D">
      <w:pPr>
        <w:numPr>
          <w:ilvl w:val="0"/>
          <w:numId w:val="9"/>
        </w:numPr>
        <w:rPr>
          <w:lang w:val="ru-RU"/>
        </w:rPr>
      </w:pPr>
      <w:r>
        <w:rPr>
          <w:lang w:val="ru-RU"/>
        </w:rPr>
        <w:t>Общие обязанности участника и экспертов по охране труда, общие правила поведения во время выполнения конкурсных за</w:t>
      </w:r>
      <w:r>
        <w:rPr>
          <w:lang w:val="ru-RU"/>
        </w:rPr>
        <w:t xml:space="preserve">даний и на территории. </w:t>
      </w:r>
    </w:p>
    <w:p w:rsidR="00E607F4" w:rsidRDefault="0047438D">
      <w:pPr>
        <w:numPr>
          <w:ilvl w:val="0"/>
          <w:numId w:val="9"/>
        </w:numPr>
        <w:rPr>
          <w:lang w:val="ru-RU"/>
        </w:rPr>
      </w:pPr>
      <w:r>
        <w:rPr>
          <w:lang w:val="ru-RU"/>
        </w:rPr>
        <w:t xml:space="preserve">Основные требования санитарии и личной гигиены. </w:t>
      </w:r>
    </w:p>
    <w:p w:rsidR="00E607F4" w:rsidRDefault="0047438D">
      <w:pPr>
        <w:numPr>
          <w:ilvl w:val="0"/>
          <w:numId w:val="9"/>
        </w:numPr>
        <w:rPr>
          <w:lang w:val="ru-RU"/>
        </w:rPr>
      </w:pPr>
      <w:r>
        <w:rPr>
          <w:lang w:val="ru-RU"/>
        </w:rPr>
        <w:t xml:space="preserve">Средства индивидуальной и коллективной защиты, необходимость их использования. </w:t>
      </w:r>
    </w:p>
    <w:p w:rsidR="00E607F4" w:rsidRDefault="0047438D">
      <w:pPr>
        <w:numPr>
          <w:ilvl w:val="0"/>
          <w:numId w:val="9"/>
        </w:numPr>
      </w:pPr>
      <w:r>
        <w:rPr>
          <w:lang w:val="ru-RU"/>
        </w:rPr>
        <w:t xml:space="preserve">Порядок действий при плохом самочувствии или получении травмы. </w:t>
      </w:r>
      <w:r>
        <w:t xml:space="preserve">Правила оказания первой помощи. </w:t>
      </w:r>
    </w:p>
    <w:p w:rsidR="00E607F4" w:rsidRDefault="0047438D">
      <w:pPr>
        <w:numPr>
          <w:ilvl w:val="0"/>
          <w:numId w:val="9"/>
        </w:numPr>
        <w:rPr>
          <w:lang w:val="ru-RU"/>
        </w:rPr>
      </w:pPr>
      <w:r>
        <w:rPr>
          <w:lang w:val="ru-RU"/>
        </w:rPr>
        <w:t>Действи</w:t>
      </w:r>
      <w:r>
        <w:rPr>
          <w:lang w:val="ru-RU"/>
        </w:rPr>
        <w:t xml:space="preserve">я при возникновении чрезвычайной ситуации, ознакомление со схемой эвакуации и пожарными выходами. </w:t>
      </w:r>
    </w:p>
    <w:p w:rsidR="00E607F4" w:rsidRDefault="0047438D">
      <w:pPr>
        <w:spacing w:after="0" w:line="256" w:lineRule="auto"/>
        <w:ind w:left="59" w:firstLine="0"/>
        <w:jc w:val="center"/>
        <w:rPr>
          <w:lang w:val="ru-RU"/>
        </w:rPr>
      </w:pPr>
      <w:r>
        <w:rPr>
          <w:lang w:val="ru-RU"/>
        </w:rPr>
        <w:t xml:space="preserve"> </w:t>
      </w:r>
      <w:r>
        <w:br w:type="page" w:clear="all"/>
      </w:r>
    </w:p>
    <w:p w:rsidR="00E607F4" w:rsidRDefault="00E607F4">
      <w:pPr>
        <w:spacing w:after="0" w:line="256" w:lineRule="auto"/>
        <w:ind w:left="59" w:firstLine="0"/>
        <w:jc w:val="center"/>
        <w:rPr>
          <w:lang w:val="ru-RU"/>
        </w:rPr>
      </w:pPr>
    </w:p>
    <w:p w:rsidR="00E607F4" w:rsidRDefault="0047438D">
      <w:pPr>
        <w:spacing w:after="37" w:line="256" w:lineRule="auto"/>
        <w:ind w:left="703" w:hanging="10"/>
        <w:jc w:val="left"/>
        <w:rPr>
          <w:lang w:val="ru-RU"/>
        </w:rPr>
      </w:pPr>
      <w:r>
        <w:rPr>
          <w:b/>
          <w:color w:val="4F81BD"/>
          <w:lang w:val="ru-RU"/>
        </w:rPr>
        <w:t>И</w:t>
      </w:r>
      <w:r>
        <w:rPr>
          <w:b/>
          <w:color w:val="4F81BD"/>
          <w:sz w:val="19"/>
          <w:lang w:val="ru-RU"/>
        </w:rPr>
        <w:t xml:space="preserve">НСТРУКЦИЯ ПО ОХРАНЕ ТРУДА ДЛЯ УЧАСТНИКОВ </w:t>
      </w:r>
      <w:r>
        <w:rPr>
          <w:b/>
          <w:color w:val="2C8DE6"/>
          <w:lang w:val="ru-RU"/>
        </w:rPr>
        <w:t xml:space="preserve"> </w:t>
      </w:r>
    </w:p>
    <w:p w:rsidR="00E607F4" w:rsidRDefault="0047438D">
      <w:pPr>
        <w:pStyle w:val="1"/>
        <w:ind w:left="703"/>
        <w:rPr>
          <w:lang w:val="ru-RU"/>
        </w:rPr>
      </w:pPr>
      <w:r>
        <w:rPr>
          <w:lang w:val="ru-RU"/>
        </w:rPr>
        <w:t xml:space="preserve">1.Общие требования охраны труда </w:t>
      </w:r>
    </w:p>
    <w:p w:rsidR="00E607F4" w:rsidRDefault="0047438D">
      <w:pPr>
        <w:pStyle w:val="2"/>
        <w:ind w:left="703"/>
        <w:rPr>
          <w:lang w:val="ru-RU"/>
        </w:rPr>
      </w:pPr>
      <w:r>
        <w:rPr>
          <w:lang w:val="ru-RU"/>
        </w:rPr>
        <w:t xml:space="preserve">Для участников до 14 лет </w:t>
      </w:r>
    </w:p>
    <w:p w:rsidR="00E607F4" w:rsidRDefault="0047438D">
      <w:pPr>
        <w:ind w:left="-15"/>
        <w:rPr>
          <w:lang w:val="ru-RU"/>
        </w:rPr>
      </w:pPr>
      <w:r>
        <w:rPr>
          <w:lang w:val="ru-RU"/>
        </w:rPr>
        <w:t>1.1. К участию в конкурсе Компетенции «ПРОМЫШЛЕННАЯ МЕХАНИКА И МОНТАЖ» по стандартам «</w:t>
      </w:r>
      <w:r>
        <w:t>WorldSkills</w:t>
      </w:r>
      <w:r>
        <w:rPr>
          <w:lang w:val="ru-RU"/>
        </w:rPr>
        <w:t xml:space="preserve">» не допускаются участники в возрасте до 14 лет. </w:t>
      </w:r>
    </w:p>
    <w:p w:rsidR="00E607F4" w:rsidRDefault="0047438D">
      <w:pPr>
        <w:pStyle w:val="2"/>
        <w:ind w:left="703"/>
        <w:rPr>
          <w:lang w:val="ru-RU"/>
        </w:rPr>
      </w:pPr>
      <w:r>
        <w:rPr>
          <w:lang w:val="ru-RU"/>
        </w:rPr>
        <w:t xml:space="preserve">Для участников от 14 до 18 лет </w:t>
      </w:r>
    </w:p>
    <w:p w:rsidR="00E607F4" w:rsidRDefault="0047438D">
      <w:pPr>
        <w:ind w:left="-15"/>
        <w:rPr>
          <w:lang w:val="ru-RU"/>
        </w:rPr>
      </w:pPr>
      <w:r>
        <w:rPr>
          <w:lang w:val="ru-RU"/>
        </w:rPr>
        <w:t xml:space="preserve">1.2. К участию в конкурсе Компетенции «ПРОМЫШЛЕННАЯ МЕХАНИКА И МОНТАЖ» допускаются участники в возрасте от 14 до 18 лет: </w:t>
      </w:r>
    </w:p>
    <w:p w:rsidR="00E607F4" w:rsidRDefault="0047438D">
      <w:pPr>
        <w:numPr>
          <w:ilvl w:val="0"/>
          <w:numId w:val="11"/>
        </w:numPr>
        <w:rPr>
          <w:lang w:val="ru-RU"/>
        </w:rPr>
      </w:pPr>
      <w:r>
        <w:rPr>
          <w:lang w:val="ru-RU"/>
        </w:rPr>
        <w:t xml:space="preserve">прошедшие инструктаж по охране труда по «Программе инструктажа по охране труда и технике безопасности»; </w:t>
      </w:r>
    </w:p>
    <w:p w:rsidR="00E607F4" w:rsidRDefault="0047438D">
      <w:pPr>
        <w:numPr>
          <w:ilvl w:val="0"/>
          <w:numId w:val="11"/>
        </w:numPr>
        <w:rPr>
          <w:lang w:val="ru-RU"/>
        </w:rPr>
      </w:pPr>
      <w:r>
        <w:rPr>
          <w:lang w:val="ru-RU"/>
        </w:rPr>
        <w:t>ознакомленные с инструкцией п</w:t>
      </w:r>
      <w:r>
        <w:rPr>
          <w:lang w:val="ru-RU"/>
        </w:rPr>
        <w:t xml:space="preserve">о охране труда; </w:t>
      </w:r>
    </w:p>
    <w:p w:rsidR="00E607F4" w:rsidRDefault="0047438D">
      <w:pPr>
        <w:numPr>
          <w:ilvl w:val="0"/>
          <w:numId w:val="11"/>
        </w:numPr>
        <w:rPr>
          <w:lang w:val="ru-RU"/>
        </w:rPr>
      </w:pPr>
      <w:r>
        <w:rPr>
          <w:lang w:val="ru-RU"/>
        </w:rPr>
        <w:t xml:space="preserve">имеющие необходимые навыки по эксплуатации инструмента, приспособлений совместной работы на оборудовании; </w:t>
      </w:r>
    </w:p>
    <w:p w:rsidR="00E607F4" w:rsidRDefault="0047438D">
      <w:pPr>
        <w:numPr>
          <w:ilvl w:val="0"/>
          <w:numId w:val="11"/>
        </w:numPr>
        <w:rPr>
          <w:lang w:val="ru-RU"/>
        </w:rPr>
      </w:pPr>
      <w:r>
        <w:rPr>
          <w:lang w:val="ru-RU"/>
        </w:rPr>
        <w:t xml:space="preserve">не имеющие противопоказаний к выполнению конкурсных заданий по состоянию здоровья. </w:t>
      </w:r>
    </w:p>
    <w:p w:rsidR="00E607F4" w:rsidRDefault="0047438D">
      <w:pPr>
        <w:pStyle w:val="2"/>
        <w:ind w:left="703"/>
        <w:rPr>
          <w:lang w:val="ru-RU"/>
        </w:rPr>
      </w:pPr>
      <w:r>
        <w:rPr>
          <w:lang w:val="ru-RU"/>
        </w:rPr>
        <w:t xml:space="preserve">Для участников старше 18 лет </w:t>
      </w:r>
    </w:p>
    <w:p w:rsidR="00E607F4" w:rsidRDefault="0047438D">
      <w:pPr>
        <w:spacing w:after="20" w:line="259" w:lineRule="auto"/>
        <w:ind w:firstLine="708"/>
        <w:jc w:val="left"/>
        <w:rPr>
          <w:lang w:val="ru-RU"/>
        </w:rPr>
      </w:pPr>
      <w:r>
        <w:rPr>
          <w:lang w:val="ru-RU"/>
        </w:rPr>
        <w:t xml:space="preserve">1.3. </w:t>
      </w:r>
      <w:r>
        <w:rPr>
          <w:lang w:val="ru-RU"/>
        </w:rPr>
        <w:tab/>
        <w:t xml:space="preserve">К </w:t>
      </w:r>
      <w:r>
        <w:rPr>
          <w:lang w:val="ru-RU"/>
        </w:rPr>
        <w:tab/>
        <w:t>самостоят</w:t>
      </w:r>
      <w:r>
        <w:rPr>
          <w:lang w:val="ru-RU"/>
        </w:rPr>
        <w:t xml:space="preserve">ельному </w:t>
      </w:r>
      <w:r>
        <w:rPr>
          <w:lang w:val="ru-RU"/>
        </w:rPr>
        <w:tab/>
        <w:t xml:space="preserve">выполнению </w:t>
      </w:r>
      <w:r>
        <w:rPr>
          <w:lang w:val="ru-RU"/>
        </w:rPr>
        <w:tab/>
        <w:t xml:space="preserve">конкурсных </w:t>
      </w:r>
      <w:r>
        <w:rPr>
          <w:lang w:val="ru-RU"/>
        </w:rPr>
        <w:tab/>
        <w:t xml:space="preserve">заданий </w:t>
      </w:r>
      <w:r>
        <w:rPr>
          <w:lang w:val="ru-RU"/>
        </w:rPr>
        <w:tab/>
        <w:t xml:space="preserve">в </w:t>
      </w:r>
      <w:r>
        <w:rPr>
          <w:lang w:val="ru-RU"/>
        </w:rPr>
        <w:tab/>
        <w:t xml:space="preserve">Компетенции «ПРОМЫШЛЕННАЯ МЕХАНИКА И МОНТАЖ» допускаются участники не моложе 18 лет </w:t>
      </w:r>
    </w:p>
    <w:p w:rsidR="00E607F4" w:rsidRDefault="0047438D">
      <w:pPr>
        <w:numPr>
          <w:ilvl w:val="0"/>
          <w:numId w:val="16"/>
        </w:numPr>
        <w:rPr>
          <w:lang w:val="ru-RU"/>
        </w:rPr>
      </w:pPr>
      <w:r>
        <w:rPr>
          <w:lang w:val="ru-RU"/>
        </w:rPr>
        <w:t xml:space="preserve">прошедшие инструктаж по охране труда по «Программе инструктажа по охране труда и технике безопасности»; </w:t>
      </w:r>
    </w:p>
    <w:p w:rsidR="00E607F4" w:rsidRDefault="0047438D">
      <w:pPr>
        <w:numPr>
          <w:ilvl w:val="0"/>
          <w:numId w:val="16"/>
        </w:numPr>
        <w:rPr>
          <w:lang w:val="ru-RU"/>
        </w:rPr>
      </w:pPr>
      <w:r>
        <w:rPr>
          <w:lang w:val="ru-RU"/>
        </w:rPr>
        <w:t>ознакомленные с инстр</w:t>
      </w:r>
      <w:r>
        <w:rPr>
          <w:lang w:val="ru-RU"/>
        </w:rPr>
        <w:t xml:space="preserve">укцией по охране труда; </w:t>
      </w:r>
    </w:p>
    <w:p w:rsidR="00E607F4" w:rsidRDefault="0047438D">
      <w:pPr>
        <w:numPr>
          <w:ilvl w:val="0"/>
          <w:numId w:val="16"/>
        </w:numPr>
        <w:rPr>
          <w:lang w:val="ru-RU"/>
        </w:rPr>
      </w:pPr>
      <w:r>
        <w:rPr>
          <w:lang w:val="ru-RU"/>
        </w:rPr>
        <w:t xml:space="preserve">имеющие необходимые навыки по эксплуатации инструмента, приспособлений совместной работы на оборудовании; </w:t>
      </w:r>
    </w:p>
    <w:p w:rsidR="00E607F4" w:rsidRDefault="0047438D">
      <w:pPr>
        <w:numPr>
          <w:ilvl w:val="0"/>
          <w:numId w:val="16"/>
        </w:numPr>
        <w:rPr>
          <w:lang w:val="ru-RU"/>
        </w:rPr>
      </w:pPr>
      <w:r>
        <w:rPr>
          <w:lang w:val="ru-RU"/>
        </w:rPr>
        <w:t xml:space="preserve">не имеющие противопоказаний к выполнению конкурсных заданий по состоянию здоровья. </w:t>
      </w:r>
    </w:p>
    <w:p w:rsidR="00E607F4" w:rsidRDefault="0047438D">
      <w:pPr>
        <w:ind w:left="-15"/>
        <w:rPr>
          <w:lang w:val="ru-RU"/>
        </w:rPr>
      </w:pPr>
      <w:r>
        <w:rPr>
          <w:lang w:val="ru-RU"/>
        </w:rPr>
        <w:t>1.4. В процессе выполнения конкурсных за</w:t>
      </w:r>
      <w:r>
        <w:rPr>
          <w:lang w:val="ru-RU"/>
        </w:rPr>
        <w:t xml:space="preserve">даний и нахождения на территории и в помещениях места проведения конкурса, участник обязан четко соблюдать: </w:t>
      </w:r>
    </w:p>
    <w:p w:rsidR="00E607F4" w:rsidRDefault="0047438D">
      <w:pPr>
        <w:numPr>
          <w:ilvl w:val="0"/>
          <w:numId w:val="16"/>
        </w:numPr>
        <w:rPr>
          <w:lang w:val="ru-RU"/>
        </w:rPr>
      </w:pPr>
      <w:r>
        <w:rPr>
          <w:lang w:val="ru-RU"/>
        </w:rPr>
        <w:t xml:space="preserve">инструкции по охране труда и технике безопасности;  </w:t>
      </w:r>
    </w:p>
    <w:p w:rsidR="00E607F4" w:rsidRDefault="0047438D">
      <w:pPr>
        <w:numPr>
          <w:ilvl w:val="0"/>
          <w:numId w:val="16"/>
        </w:numPr>
        <w:rPr>
          <w:lang w:val="ru-RU"/>
        </w:rPr>
      </w:pPr>
      <w:r>
        <w:rPr>
          <w:lang w:val="ru-RU"/>
        </w:rPr>
        <w:t xml:space="preserve">не заходить за ограждения и в технические помещения; </w:t>
      </w:r>
    </w:p>
    <w:p w:rsidR="00E607F4" w:rsidRDefault="0047438D">
      <w:pPr>
        <w:numPr>
          <w:ilvl w:val="0"/>
          <w:numId w:val="16"/>
        </w:numPr>
      </w:pPr>
      <w:r>
        <w:t xml:space="preserve">соблюдать личную гигиену; </w:t>
      </w:r>
    </w:p>
    <w:p w:rsidR="00E607F4" w:rsidRDefault="0047438D">
      <w:pPr>
        <w:numPr>
          <w:ilvl w:val="0"/>
          <w:numId w:val="16"/>
        </w:numPr>
        <w:rPr>
          <w:lang w:val="ru-RU"/>
        </w:rPr>
      </w:pPr>
      <w:r>
        <w:rPr>
          <w:lang w:val="ru-RU"/>
        </w:rPr>
        <w:t>принимать пищ</w:t>
      </w:r>
      <w:r>
        <w:rPr>
          <w:lang w:val="ru-RU"/>
        </w:rPr>
        <w:t xml:space="preserve">у в строго отведенных местах; </w:t>
      </w:r>
    </w:p>
    <w:p w:rsidR="00E607F4" w:rsidRDefault="0047438D">
      <w:pPr>
        <w:numPr>
          <w:ilvl w:val="0"/>
          <w:numId w:val="16"/>
        </w:numPr>
        <w:rPr>
          <w:lang w:val="ru-RU"/>
        </w:rPr>
      </w:pPr>
      <w:r>
        <w:rPr>
          <w:lang w:val="ru-RU"/>
        </w:rPr>
        <w:t xml:space="preserve">самостоятельно использовать инструмент и оборудование, разрешенное к выполнению конкурсного задания; </w:t>
      </w:r>
    </w:p>
    <w:p w:rsidR="00E607F4" w:rsidRDefault="0047438D">
      <w:pPr>
        <w:numPr>
          <w:ilvl w:val="1"/>
          <w:numId w:val="18"/>
        </w:numPr>
        <w:rPr>
          <w:lang w:val="ru-RU"/>
        </w:rPr>
      </w:pPr>
      <w:r>
        <w:rPr>
          <w:lang w:val="ru-RU"/>
        </w:rPr>
        <w:t xml:space="preserve">Участник для выполнения конкурсного задания использует инструмент: </w:t>
      </w:r>
    </w:p>
    <w:tbl>
      <w:tblPr>
        <w:tblW w:w="10208" w:type="dxa"/>
        <w:tblInd w:w="-113" w:type="dxa"/>
        <w:tblLayout w:type="fixed"/>
        <w:tblCellMar>
          <w:top w:w="14" w:type="dxa"/>
          <w:right w:w="46" w:type="dxa"/>
        </w:tblCellMar>
        <w:tblLook w:val="04A0" w:firstRow="1" w:lastRow="0" w:firstColumn="1" w:lastColumn="0" w:noHBand="0" w:noVBand="1"/>
      </w:tblPr>
      <w:tblGrid>
        <w:gridCol w:w="3716"/>
        <w:gridCol w:w="6492"/>
      </w:tblGrid>
      <w:tr w:rsidR="00E607F4">
        <w:trPr>
          <w:trHeight w:val="286"/>
        </w:trPr>
        <w:tc>
          <w:tcPr>
            <w:tcW w:w="102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07F4" w:rsidRDefault="0047438D">
            <w:pPr>
              <w:spacing w:after="0" w:line="256" w:lineRule="auto"/>
              <w:ind w:right="57" w:firstLine="0"/>
              <w:jc w:val="center"/>
            </w:pPr>
            <w:r>
              <w:rPr>
                <w:b/>
              </w:rPr>
              <w:t xml:space="preserve">Наименование инструмента </w:t>
            </w:r>
          </w:p>
        </w:tc>
      </w:tr>
      <w:tr w:rsidR="00E607F4">
        <w:trPr>
          <w:trHeight w:val="562"/>
        </w:trPr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07F4" w:rsidRDefault="0047438D">
            <w:pPr>
              <w:spacing w:after="0" w:line="256" w:lineRule="auto"/>
              <w:ind w:right="56" w:firstLine="0"/>
              <w:jc w:val="center"/>
              <w:rPr>
                <w:b/>
              </w:rPr>
            </w:pPr>
            <w:r>
              <w:rPr>
                <w:b/>
              </w:rPr>
              <w:t xml:space="preserve">использует самостоятельно </w:t>
            </w:r>
          </w:p>
        </w:tc>
        <w:tc>
          <w:tcPr>
            <w:tcW w:w="6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07F4" w:rsidRDefault="0047438D">
            <w:pPr>
              <w:spacing w:after="0" w:line="256" w:lineRule="auto"/>
              <w:ind w:firstLine="0"/>
              <w:jc w:val="center"/>
              <w:rPr>
                <w:lang w:val="ru-RU"/>
              </w:rPr>
            </w:pPr>
            <w:r>
              <w:rPr>
                <w:b/>
                <w:lang w:val="ru-RU"/>
              </w:rPr>
              <w:t xml:space="preserve">использует под наблюдением эксперта или назначенного ответственного лица старше 18 лет: </w:t>
            </w:r>
          </w:p>
        </w:tc>
      </w:tr>
      <w:tr w:rsidR="00E607F4">
        <w:trPr>
          <w:trHeight w:val="288"/>
        </w:trPr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07F4" w:rsidRDefault="0047438D">
            <w:pPr>
              <w:spacing w:after="0" w:line="256" w:lineRule="auto"/>
              <w:ind w:left="3" w:firstLine="0"/>
              <w:jc w:val="left"/>
            </w:pPr>
            <w:r>
              <w:t xml:space="preserve">Втулка переходная КМ4/КМ3 </w:t>
            </w:r>
          </w:p>
        </w:tc>
        <w:tc>
          <w:tcPr>
            <w:tcW w:w="6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07F4" w:rsidRDefault="0047438D">
            <w:pPr>
              <w:spacing w:after="0" w:line="256" w:lineRule="auto"/>
              <w:ind w:firstLine="0"/>
              <w:jc w:val="left"/>
            </w:pPr>
            <w:r>
              <w:t xml:space="preserve"> </w:t>
            </w:r>
          </w:p>
        </w:tc>
      </w:tr>
      <w:tr w:rsidR="00E607F4">
        <w:trPr>
          <w:trHeight w:val="286"/>
        </w:trPr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07F4" w:rsidRDefault="0047438D">
            <w:pPr>
              <w:spacing w:after="0" w:line="256" w:lineRule="auto"/>
              <w:ind w:left="3" w:firstLine="0"/>
              <w:jc w:val="left"/>
            </w:pPr>
            <w:r>
              <w:t xml:space="preserve">Втулка переходная КМ3/КМ2 </w:t>
            </w:r>
          </w:p>
        </w:tc>
        <w:tc>
          <w:tcPr>
            <w:tcW w:w="6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07F4" w:rsidRDefault="0047438D">
            <w:pPr>
              <w:spacing w:after="0" w:line="256" w:lineRule="auto"/>
              <w:ind w:firstLine="0"/>
              <w:jc w:val="left"/>
            </w:pPr>
            <w:r>
              <w:t xml:space="preserve"> </w:t>
            </w:r>
          </w:p>
        </w:tc>
      </w:tr>
      <w:tr w:rsidR="00E607F4">
        <w:trPr>
          <w:trHeight w:val="286"/>
        </w:trPr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07F4" w:rsidRDefault="0047438D">
            <w:pPr>
              <w:spacing w:after="0" w:line="256" w:lineRule="auto"/>
              <w:ind w:left="3" w:firstLine="0"/>
              <w:jc w:val="left"/>
            </w:pPr>
            <w:r>
              <w:t xml:space="preserve">Втулка переходная КМ3/КМ1 </w:t>
            </w:r>
          </w:p>
        </w:tc>
        <w:tc>
          <w:tcPr>
            <w:tcW w:w="6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07F4" w:rsidRDefault="0047438D">
            <w:pPr>
              <w:spacing w:after="0" w:line="256" w:lineRule="auto"/>
              <w:ind w:firstLine="0"/>
              <w:jc w:val="left"/>
            </w:pPr>
            <w:r>
              <w:t xml:space="preserve"> </w:t>
            </w:r>
          </w:p>
        </w:tc>
      </w:tr>
      <w:tr w:rsidR="00E607F4">
        <w:trPr>
          <w:trHeight w:val="286"/>
        </w:trPr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07F4" w:rsidRDefault="0047438D">
            <w:pPr>
              <w:spacing w:after="0" w:line="256" w:lineRule="auto"/>
              <w:ind w:left="3" w:firstLine="0"/>
              <w:jc w:val="left"/>
            </w:pPr>
            <w:r>
              <w:t xml:space="preserve">Патрон сверлильный КМ3 </w:t>
            </w:r>
          </w:p>
        </w:tc>
        <w:tc>
          <w:tcPr>
            <w:tcW w:w="6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07F4" w:rsidRDefault="0047438D">
            <w:pPr>
              <w:spacing w:after="0" w:line="256" w:lineRule="auto"/>
              <w:ind w:firstLine="0"/>
              <w:jc w:val="left"/>
            </w:pPr>
            <w:r>
              <w:t xml:space="preserve"> </w:t>
            </w:r>
          </w:p>
        </w:tc>
      </w:tr>
      <w:tr w:rsidR="00E607F4">
        <w:trPr>
          <w:trHeight w:val="562"/>
        </w:trPr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07F4" w:rsidRDefault="0047438D">
            <w:pPr>
              <w:spacing w:after="0" w:line="256" w:lineRule="auto"/>
              <w:ind w:left="3" w:firstLine="0"/>
              <w:jc w:val="left"/>
            </w:pPr>
            <w:r>
              <w:t xml:space="preserve">Дрель-шруповерт аккумуляторный </w:t>
            </w:r>
          </w:p>
        </w:tc>
        <w:tc>
          <w:tcPr>
            <w:tcW w:w="6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07F4" w:rsidRDefault="0047438D">
            <w:pPr>
              <w:spacing w:after="0" w:line="256" w:lineRule="auto"/>
              <w:ind w:firstLine="0"/>
              <w:jc w:val="left"/>
            </w:pPr>
            <w:r>
              <w:t xml:space="preserve"> </w:t>
            </w:r>
          </w:p>
        </w:tc>
      </w:tr>
      <w:tr w:rsidR="00E607F4">
        <w:trPr>
          <w:trHeight w:val="562"/>
        </w:trPr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07F4" w:rsidRDefault="0047438D">
            <w:pPr>
              <w:spacing w:after="0" w:line="256" w:lineRule="auto"/>
              <w:ind w:left="3" w:firstLine="0"/>
              <w:rPr>
                <w:lang w:val="ru-RU"/>
              </w:rPr>
            </w:pPr>
            <w:r>
              <w:rPr>
                <w:lang w:val="ru-RU"/>
              </w:rPr>
              <w:t xml:space="preserve">Набор сверл по металлу до 13 мм (шаг 0,5 мм) </w:t>
            </w:r>
          </w:p>
        </w:tc>
        <w:tc>
          <w:tcPr>
            <w:tcW w:w="6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07F4" w:rsidRDefault="0047438D">
            <w:pPr>
              <w:spacing w:after="0" w:line="256" w:lineRule="auto"/>
              <w:ind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 xml:space="preserve"> </w:t>
            </w:r>
          </w:p>
        </w:tc>
      </w:tr>
      <w:tr w:rsidR="00E607F4">
        <w:trPr>
          <w:trHeight w:val="288"/>
        </w:trPr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07F4" w:rsidRDefault="0047438D">
            <w:pPr>
              <w:spacing w:after="0" w:line="256" w:lineRule="auto"/>
              <w:ind w:left="3" w:firstLine="0"/>
              <w:jc w:val="left"/>
            </w:pPr>
            <w:r>
              <w:lastRenderedPageBreak/>
              <w:t xml:space="preserve">Керн слесарный </w:t>
            </w:r>
          </w:p>
        </w:tc>
        <w:tc>
          <w:tcPr>
            <w:tcW w:w="6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07F4" w:rsidRDefault="0047438D">
            <w:pPr>
              <w:spacing w:after="0" w:line="256" w:lineRule="auto"/>
              <w:ind w:firstLine="0"/>
              <w:jc w:val="left"/>
            </w:pPr>
            <w:r>
              <w:t xml:space="preserve"> </w:t>
            </w:r>
          </w:p>
        </w:tc>
      </w:tr>
      <w:tr w:rsidR="00E607F4">
        <w:trPr>
          <w:trHeight w:val="286"/>
        </w:trPr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07F4" w:rsidRDefault="0047438D">
            <w:pPr>
              <w:spacing w:after="0" w:line="256" w:lineRule="auto"/>
              <w:ind w:left="3" w:firstLine="0"/>
              <w:jc w:val="left"/>
            </w:pPr>
            <w:r>
              <w:t xml:space="preserve">Набор напильников </w:t>
            </w:r>
          </w:p>
        </w:tc>
        <w:tc>
          <w:tcPr>
            <w:tcW w:w="6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07F4" w:rsidRDefault="0047438D">
            <w:pPr>
              <w:spacing w:after="0" w:line="256" w:lineRule="auto"/>
              <w:ind w:firstLine="0"/>
              <w:jc w:val="left"/>
            </w:pPr>
            <w:r>
              <w:t xml:space="preserve"> </w:t>
            </w:r>
          </w:p>
        </w:tc>
      </w:tr>
      <w:tr w:rsidR="00E607F4">
        <w:trPr>
          <w:trHeight w:val="286"/>
        </w:trPr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07F4" w:rsidRDefault="0047438D">
            <w:pPr>
              <w:spacing w:after="0" w:line="256" w:lineRule="auto"/>
              <w:ind w:left="3" w:firstLine="0"/>
              <w:jc w:val="left"/>
            </w:pPr>
            <w:r>
              <w:t xml:space="preserve">Цековка М6 М8 </w:t>
            </w:r>
          </w:p>
        </w:tc>
        <w:tc>
          <w:tcPr>
            <w:tcW w:w="6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07F4" w:rsidRDefault="0047438D">
            <w:pPr>
              <w:spacing w:after="0" w:line="256" w:lineRule="auto"/>
              <w:ind w:firstLine="0"/>
              <w:jc w:val="left"/>
            </w:pPr>
            <w:r>
              <w:t xml:space="preserve"> </w:t>
            </w:r>
          </w:p>
        </w:tc>
      </w:tr>
      <w:tr w:rsidR="00E607F4">
        <w:trPr>
          <w:trHeight w:val="286"/>
        </w:trPr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07F4" w:rsidRDefault="0047438D">
            <w:pPr>
              <w:spacing w:after="0" w:line="256" w:lineRule="auto"/>
              <w:ind w:left="3" w:firstLine="0"/>
              <w:jc w:val="left"/>
            </w:pPr>
            <w:r>
              <w:t xml:space="preserve">Зенковка </w:t>
            </w:r>
          </w:p>
        </w:tc>
        <w:tc>
          <w:tcPr>
            <w:tcW w:w="6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07F4" w:rsidRDefault="0047438D">
            <w:pPr>
              <w:spacing w:after="0" w:line="256" w:lineRule="auto"/>
              <w:ind w:firstLine="0"/>
              <w:jc w:val="left"/>
            </w:pPr>
            <w:r>
              <w:t xml:space="preserve"> </w:t>
            </w:r>
          </w:p>
        </w:tc>
      </w:tr>
      <w:tr w:rsidR="00E607F4">
        <w:trPr>
          <w:trHeight w:val="286"/>
        </w:trPr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07F4" w:rsidRDefault="0047438D">
            <w:pPr>
              <w:spacing w:after="0" w:line="256" w:lineRule="auto"/>
              <w:ind w:left="3" w:firstLine="0"/>
              <w:jc w:val="left"/>
            </w:pPr>
            <w:r>
              <w:t xml:space="preserve">Набор гаечных ключей </w:t>
            </w:r>
          </w:p>
        </w:tc>
        <w:tc>
          <w:tcPr>
            <w:tcW w:w="6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07F4" w:rsidRDefault="0047438D">
            <w:pPr>
              <w:spacing w:after="0" w:line="256" w:lineRule="auto"/>
              <w:ind w:firstLine="0"/>
              <w:jc w:val="left"/>
            </w:pPr>
            <w:r>
              <w:t xml:space="preserve"> </w:t>
            </w:r>
          </w:p>
        </w:tc>
      </w:tr>
      <w:tr w:rsidR="00E607F4">
        <w:trPr>
          <w:trHeight w:val="286"/>
        </w:trPr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07F4" w:rsidRDefault="0047438D">
            <w:pPr>
              <w:spacing w:after="0" w:line="256" w:lineRule="auto"/>
              <w:ind w:left="3" w:firstLine="0"/>
              <w:jc w:val="left"/>
            </w:pPr>
            <w:r>
              <w:t xml:space="preserve">Набор шестигранных ключей </w:t>
            </w:r>
          </w:p>
        </w:tc>
        <w:tc>
          <w:tcPr>
            <w:tcW w:w="6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07F4" w:rsidRDefault="0047438D">
            <w:pPr>
              <w:spacing w:after="0" w:line="256" w:lineRule="auto"/>
              <w:ind w:firstLine="0"/>
              <w:jc w:val="left"/>
            </w:pPr>
            <w:r>
              <w:t xml:space="preserve"> </w:t>
            </w:r>
          </w:p>
        </w:tc>
      </w:tr>
      <w:tr w:rsidR="00E607F4">
        <w:trPr>
          <w:trHeight w:val="564"/>
        </w:trPr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07F4" w:rsidRDefault="0047438D">
            <w:pPr>
              <w:spacing w:after="0" w:line="256" w:lineRule="auto"/>
              <w:ind w:left="3" w:firstLine="0"/>
              <w:jc w:val="left"/>
            </w:pPr>
            <w:r>
              <w:t xml:space="preserve">Автоматическая струбцина 150 мм </w:t>
            </w:r>
          </w:p>
        </w:tc>
        <w:tc>
          <w:tcPr>
            <w:tcW w:w="6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07F4" w:rsidRDefault="0047438D">
            <w:pPr>
              <w:spacing w:after="0" w:line="256" w:lineRule="auto"/>
              <w:ind w:firstLine="0"/>
              <w:jc w:val="left"/>
            </w:pPr>
            <w:r>
              <w:t xml:space="preserve"> </w:t>
            </w:r>
          </w:p>
        </w:tc>
      </w:tr>
      <w:tr w:rsidR="00E607F4">
        <w:trPr>
          <w:trHeight w:val="288"/>
        </w:trPr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07F4" w:rsidRDefault="0047438D">
            <w:pPr>
              <w:spacing w:after="0" w:line="256" w:lineRule="auto"/>
              <w:ind w:left="3" w:firstLine="0"/>
              <w:jc w:val="left"/>
            </w:pPr>
            <w:r>
              <w:t xml:space="preserve">Набор выколоток </w:t>
            </w:r>
          </w:p>
        </w:tc>
        <w:tc>
          <w:tcPr>
            <w:tcW w:w="6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07F4" w:rsidRDefault="0047438D">
            <w:pPr>
              <w:spacing w:after="0" w:line="256" w:lineRule="auto"/>
              <w:ind w:firstLine="0"/>
              <w:jc w:val="left"/>
            </w:pPr>
            <w:r>
              <w:t xml:space="preserve"> </w:t>
            </w:r>
          </w:p>
        </w:tc>
      </w:tr>
      <w:tr w:rsidR="00E607F4">
        <w:trPr>
          <w:trHeight w:val="286"/>
        </w:trPr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07F4" w:rsidRDefault="0047438D">
            <w:pPr>
              <w:spacing w:after="0" w:line="256" w:lineRule="auto"/>
              <w:ind w:left="3" w:firstLine="0"/>
              <w:jc w:val="left"/>
            </w:pPr>
            <w:r>
              <w:t xml:space="preserve">Набор отверток  </w:t>
            </w:r>
          </w:p>
        </w:tc>
        <w:tc>
          <w:tcPr>
            <w:tcW w:w="6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07F4" w:rsidRDefault="0047438D">
            <w:pPr>
              <w:spacing w:after="0" w:line="256" w:lineRule="auto"/>
              <w:ind w:firstLine="0"/>
              <w:jc w:val="left"/>
            </w:pPr>
            <w:r>
              <w:t xml:space="preserve"> </w:t>
            </w:r>
          </w:p>
        </w:tc>
      </w:tr>
      <w:tr w:rsidR="00E607F4">
        <w:trPr>
          <w:trHeight w:val="562"/>
        </w:trPr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07F4" w:rsidRDefault="0047438D">
            <w:pPr>
              <w:tabs>
                <w:tab w:val="center" w:pos="1855"/>
                <w:tab w:val="right" w:pos="3563"/>
              </w:tabs>
              <w:spacing w:after="24" w:line="256" w:lineRule="auto"/>
              <w:ind w:firstLine="0"/>
              <w:jc w:val="left"/>
            </w:pPr>
            <w:r>
              <w:t xml:space="preserve">Киянка </w:t>
            </w:r>
            <w:r>
              <w:tab/>
              <w:t xml:space="preserve">Фиберглассовая </w:t>
            </w:r>
            <w:r>
              <w:tab/>
              <w:t xml:space="preserve">65мм </w:t>
            </w:r>
          </w:p>
          <w:p w:rsidR="00E607F4" w:rsidRDefault="0047438D">
            <w:pPr>
              <w:spacing w:after="0" w:line="256" w:lineRule="auto"/>
              <w:ind w:left="3" w:firstLine="0"/>
              <w:jc w:val="left"/>
            </w:pPr>
            <w:r>
              <w:t xml:space="preserve">300г </w:t>
            </w:r>
          </w:p>
        </w:tc>
        <w:tc>
          <w:tcPr>
            <w:tcW w:w="6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07F4" w:rsidRDefault="0047438D">
            <w:pPr>
              <w:spacing w:after="0" w:line="256" w:lineRule="auto"/>
              <w:ind w:firstLine="0"/>
              <w:jc w:val="left"/>
            </w:pPr>
            <w:r>
              <w:t xml:space="preserve"> </w:t>
            </w:r>
          </w:p>
        </w:tc>
      </w:tr>
      <w:tr w:rsidR="00E607F4">
        <w:trPr>
          <w:trHeight w:val="286"/>
        </w:trPr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07F4" w:rsidRDefault="0047438D">
            <w:pPr>
              <w:spacing w:after="0" w:line="256" w:lineRule="auto"/>
              <w:ind w:left="3" w:firstLine="0"/>
              <w:jc w:val="left"/>
            </w:pPr>
            <w:r>
              <w:t xml:space="preserve">Молоток слесарный 800 гр. </w:t>
            </w:r>
          </w:p>
        </w:tc>
        <w:tc>
          <w:tcPr>
            <w:tcW w:w="6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07F4" w:rsidRDefault="0047438D">
            <w:pPr>
              <w:spacing w:after="0" w:line="256" w:lineRule="auto"/>
              <w:ind w:firstLine="0"/>
              <w:jc w:val="left"/>
            </w:pPr>
            <w:r>
              <w:t xml:space="preserve"> </w:t>
            </w:r>
          </w:p>
        </w:tc>
      </w:tr>
      <w:tr w:rsidR="00E607F4">
        <w:trPr>
          <w:trHeight w:val="286"/>
        </w:trPr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07F4" w:rsidRDefault="0047438D">
            <w:pPr>
              <w:spacing w:after="0" w:line="256" w:lineRule="auto"/>
              <w:ind w:left="3" w:firstLine="0"/>
              <w:jc w:val="left"/>
            </w:pPr>
            <w:r>
              <w:t xml:space="preserve">Угольник поверочный </w:t>
            </w:r>
          </w:p>
        </w:tc>
        <w:tc>
          <w:tcPr>
            <w:tcW w:w="6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07F4" w:rsidRDefault="0047438D">
            <w:pPr>
              <w:spacing w:after="0" w:line="256" w:lineRule="auto"/>
              <w:ind w:firstLine="0"/>
              <w:jc w:val="left"/>
            </w:pPr>
            <w:r>
              <w:t xml:space="preserve"> </w:t>
            </w:r>
          </w:p>
        </w:tc>
      </w:tr>
      <w:tr w:rsidR="00E607F4">
        <w:trPr>
          <w:trHeight w:val="286"/>
        </w:trPr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07F4" w:rsidRDefault="0047438D">
            <w:pPr>
              <w:spacing w:after="0" w:line="256" w:lineRule="auto"/>
              <w:ind w:left="3" w:firstLine="0"/>
              <w:jc w:val="left"/>
            </w:pPr>
            <w:r>
              <w:t xml:space="preserve">Чертилка </w:t>
            </w:r>
          </w:p>
        </w:tc>
        <w:tc>
          <w:tcPr>
            <w:tcW w:w="6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07F4" w:rsidRDefault="0047438D">
            <w:pPr>
              <w:spacing w:after="0" w:line="256" w:lineRule="auto"/>
              <w:ind w:firstLine="0"/>
              <w:jc w:val="left"/>
            </w:pPr>
            <w:r>
              <w:t xml:space="preserve"> </w:t>
            </w:r>
          </w:p>
        </w:tc>
      </w:tr>
      <w:tr w:rsidR="00E607F4">
        <w:trPr>
          <w:trHeight w:val="564"/>
        </w:trPr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07F4" w:rsidRDefault="0047438D">
            <w:pPr>
              <w:spacing w:after="0" w:line="256" w:lineRule="auto"/>
              <w:ind w:left="3" w:firstLine="0"/>
              <w:jc w:val="left"/>
            </w:pPr>
            <w:r>
              <w:t xml:space="preserve">Слесарная линейка 300 или 500 мм </w:t>
            </w:r>
          </w:p>
        </w:tc>
        <w:tc>
          <w:tcPr>
            <w:tcW w:w="6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07F4" w:rsidRDefault="0047438D">
            <w:pPr>
              <w:spacing w:after="0" w:line="256" w:lineRule="auto"/>
              <w:ind w:firstLine="0"/>
              <w:jc w:val="left"/>
            </w:pPr>
            <w:r>
              <w:t xml:space="preserve"> </w:t>
            </w:r>
          </w:p>
        </w:tc>
      </w:tr>
      <w:tr w:rsidR="00E607F4">
        <w:trPr>
          <w:trHeight w:val="562"/>
        </w:trPr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07F4" w:rsidRDefault="0047438D">
            <w:pPr>
              <w:tabs>
                <w:tab w:val="center" w:pos="1188"/>
                <w:tab w:val="center" w:pos="2305"/>
                <w:tab w:val="right" w:pos="3563"/>
              </w:tabs>
              <w:spacing w:after="28" w:line="256" w:lineRule="auto"/>
              <w:ind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 xml:space="preserve">УШМ </w:t>
            </w:r>
            <w:r>
              <w:rPr>
                <w:lang w:val="ru-RU"/>
              </w:rPr>
              <w:tab/>
              <w:t xml:space="preserve">с </w:t>
            </w:r>
            <w:r>
              <w:rPr>
                <w:lang w:val="ru-RU"/>
              </w:rPr>
              <w:tab/>
              <w:t xml:space="preserve">отрезными </w:t>
            </w:r>
            <w:r>
              <w:rPr>
                <w:lang w:val="ru-RU"/>
              </w:rPr>
              <w:tab/>
              <w:t xml:space="preserve">и </w:t>
            </w:r>
          </w:p>
          <w:p w:rsidR="00E607F4" w:rsidRDefault="0047438D">
            <w:pPr>
              <w:spacing w:after="0" w:line="256" w:lineRule="auto"/>
              <w:ind w:left="3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 xml:space="preserve">лепестковыми дисками </w:t>
            </w:r>
          </w:p>
        </w:tc>
        <w:tc>
          <w:tcPr>
            <w:tcW w:w="6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07F4" w:rsidRDefault="0047438D">
            <w:pPr>
              <w:spacing w:after="0" w:line="256" w:lineRule="auto"/>
              <w:ind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 xml:space="preserve"> </w:t>
            </w:r>
          </w:p>
        </w:tc>
      </w:tr>
      <w:tr w:rsidR="00E607F4">
        <w:trPr>
          <w:trHeight w:val="286"/>
        </w:trPr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07F4" w:rsidRDefault="0047438D">
            <w:pPr>
              <w:spacing w:after="0" w:line="256" w:lineRule="auto"/>
              <w:ind w:left="3" w:firstLine="0"/>
              <w:jc w:val="left"/>
            </w:pPr>
            <w:r>
              <w:t xml:space="preserve">Маркер перманентный </w:t>
            </w:r>
          </w:p>
        </w:tc>
        <w:tc>
          <w:tcPr>
            <w:tcW w:w="6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07F4" w:rsidRDefault="0047438D">
            <w:pPr>
              <w:spacing w:after="0" w:line="256" w:lineRule="auto"/>
              <w:ind w:firstLine="0"/>
              <w:jc w:val="left"/>
            </w:pPr>
            <w:r>
              <w:t xml:space="preserve"> </w:t>
            </w:r>
          </w:p>
        </w:tc>
      </w:tr>
      <w:tr w:rsidR="00E607F4">
        <w:trPr>
          <w:trHeight w:val="286"/>
        </w:trPr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07F4" w:rsidRDefault="0047438D">
            <w:pPr>
              <w:spacing w:after="0" w:line="256" w:lineRule="auto"/>
              <w:ind w:left="3" w:firstLine="0"/>
            </w:pPr>
            <w:r>
              <w:t xml:space="preserve">Набор ключей Ombra 101 предмет </w:t>
            </w:r>
          </w:p>
        </w:tc>
        <w:tc>
          <w:tcPr>
            <w:tcW w:w="6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07F4" w:rsidRDefault="0047438D">
            <w:pPr>
              <w:spacing w:after="0" w:line="256" w:lineRule="auto"/>
              <w:ind w:firstLine="0"/>
              <w:jc w:val="left"/>
            </w:pPr>
            <w:r>
              <w:t xml:space="preserve"> </w:t>
            </w:r>
          </w:p>
        </w:tc>
      </w:tr>
      <w:tr w:rsidR="00E607F4">
        <w:trPr>
          <w:trHeight w:val="286"/>
        </w:trPr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07F4" w:rsidRDefault="0047438D">
            <w:pPr>
              <w:spacing w:after="0" w:line="256" w:lineRule="auto"/>
              <w:ind w:left="3" w:firstLine="0"/>
              <w:jc w:val="left"/>
            </w:pPr>
            <w:r>
              <w:t xml:space="preserve">Микрометр 0-25мм </w:t>
            </w:r>
          </w:p>
        </w:tc>
        <w:tc>
          <w:tcPr>
            <w:tcW w:w="6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07F4" w:rsidRDefault="0047438D">
            <w:pPr>
              <w:spacing w:after="0" w:line="256" w:lineRule="auto"/>
              <w:ind w:firstLine="0"/>
              <w:jc w:val="left"/>
            </w:pPr>
            <w:r>
              <w:t xml:space="preserve"> </w:t>
            </w:r>
          </w:p>
        </w:tc>
      </w:tr>
      <w:tr w:rsidR="00E607F4">
        <w:trPr>
          <w:trHeight w:val="286"/>
        </w:trPr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07F4" w:rsidRDefault="0047438D">
            <w:pPr>
              <w:spacing w:after="0" w:line="256" w:lineRule="auto"/>
              <w:ind w:left="3" w:firstLine="0"/>
              <w:jc w:val="left"/>
            </w:pPr>
            <w:r>
              <w:t xml:space="preserve">Микрометр 25-50мм </w:t>
            </w:r>
          </w:p>
        </w:tc>
        <w:tc>
          <w:tcPr>
            <w:tcW w:w="6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07F4" w:rsidRDefault="0047438D">
            <w:pPr>
              <w:spacing w:after="0" w:line="256" w:lineRule="auto"/>
              <w:ind w:firstLine="0"/>
              <w:jc w:val="left"/>
            </w:pPr>
            <w:r>
              <w:t xml:space="preserve"> </w:t>
            </w:r>
          </w:p>
        </w:tc>
      </w:tr>
      <w:tr w:rsidR="00E607F4">
        <w:trPr>
          <w:trHeight w:val="288"/>
        </w:trPr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07F4" w:rsidRDefault="0047438D">
            <w:pPr>
              <w:spacing w:after="0" w:line="256" w:lineRule="auto"/>
              <w:ind w:left="3" w:firstLine="0"/>
              <w:jc w:val="left"/>
            </w:pPr>
            <w:r>
              <w:t xml:space="preserve">Штангенциркуль 150 мм </w:t>
            </w:r>
          </w:p>
        </w:tc>
        <w:tc>
          <w:tcPr>
            <w:tcW w:w="6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07F4" w:rsidRDefault="0047438D">
            <w:pPr>
              <w:spacing w:after="0" w:line="256" w:lineRule="auto"/>
              <w:ind w:firstLine="0"/>
              <w:jc w:val="left"/>
            </w:pPr>
            <w:r>
              <w:t xml:space="preserve"> </w:t>
            </w:r>
          </w:p>
        </w:tc>
      </w:tr>
      <w:tr w:rsidR="00E607F4">
        <w:trPr>
          <w:trHeight w:val="286"/>
        </w:trPr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07F4" w:rsidRDefault="0047438D">
            <w:pPr>
              <w:spacing w:after="0" w:line="256" w:lineRule="auto"/>
              <w:ind w:left="3" w:firstLine="0"/>
              <w:jc w:val="left"/>
            </w:pPr>
            <w:r>
              <w:t xml:space="preserve">Штангенциркуль 300 мм </w:t>
            </w:r>
          </w:p>
        </w:tc>
        <w:tc>
          <w:tcPr>
            <w:tcW w:w="6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07F4" w:rsidRDefault="0047438D">
            <w:pPr>
              <w:spacing w:after="0" w:line="256" w:lineRule="auto"/>
              <w:ind w:firstLine="0"/>
              <w:jc w:val="left"/>
            </w:pPr>
            <w:r>
              <w:t xml:space="preserve"> </w:t>
            </w:r>
          </w:p>
        </w:tc>
      </w:tr>
      <w:tr w:rsidR="00E607F4">
        <w:trPr>
          <w:trHeight w:val="286"/>
        </w:trPr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07F4" w:rsidRDefault="0047438D">
            <w:pPr>
              <w:spacing w:after="0" w:line="256" w:lineRule="auto"/>
              <w:ind w:left="3" w:firstLine="0"/>
              <w:jc w:val="left"/>
            </w:pPr>
            <w:r>
              <w:t xml:space="preserve">Микрометрический глубинометр </w:t>
            </w:r>
          </w:p>
        </w:tc>
        <w:tc>
          <w:tcPr>
            <w:tcW w:w="6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07F4" w:rsidRDefault="0047438D">
            <w:pPr>
              <w:spacing w:after="0" w:line="256" w:lineRule="auto"/>
              <w:ind w:firstLine="0"/>
              <w:jc w:val="left"/>
            </w:pPr>
            <w:r>
              <w:t xml:space="preserve"> </w:t>
            </w:r>
          </w:p>
        </w:tc>
      </w:tr>
      <w:tr w:rsidR="00E607F4">
        <w:trPr>
          <w:trHeight w:val="286"/>
        </w:trPr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07F4" w:rsidRDefault="0047438D">
            <w:pPr>
              <w:spacing w:after="0" w:line="256" w:lineRule="auto"/>
              <w:ind w:left="3" w:firstLine="0"/>
              <w:jc w:val="left"/>
            </w:pPr>
            <w:r>
              <w:t xml:space="preserve">Индикатор часового типа </w:t>
            </w:r>
          </w:p>
        </w:tc>
        <w:tc>
          <w:tcPr>
            <w:tcW w:w="6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07F4" w:rsidRDefault="0047438D">
            <w:pPr>
              <w:spacing w:after="0" w:line="256" w:lineRule="auto"/>
              <w:ind w:firstLine="0"/>
              <w:jc w:val="left"/>
            </w:pPr>
            <w:r>
              <w:t xml:space="preserve"> </w:t>
            </w:r>
          </w:p>
        </w:tc>
      </w:tr>
      <w:tr w:rsidR="00E607F4">
        <w:trPr>
          <w:trHeight w:val="286"/>
        </w:trPr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07F4" w:rsidRDefault="0047438D">
            <w:pPr>
              <w:spacing w:after="0" w:line="256" w:lineRule="auto"/>
              <w:ind w:left="3" w:firstLine="0"/>
              <w:jc w:val="left"/>
            </w:pPr>
            <w:r>
              <w:t xml:space="preserve">Стойка индикаторная магнитная </w:t>
            </w:r>
          </w:p>
        </w:tc>
        <w:tc>
          <w:tcPr>
            <w:tcW w:w="6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07F4" w:rsidRDefault="0047438D">
            <w:pPr>
              <w:spacing w:after="0" w:line="256" w:lineRule="auto"/>
              <w:ind w:firstLine="0"/>
              <w:jc w:val="left"/>
            </w:pPr>
            <w:r>
              <w:t xml:space="preserve"> </w:t>
            </w:r>
          </w:p>
        </w:tc>
      </w:tr>
      <w:tr w:rsidR="00E607F4">
        <w:trPr>
          <w:trHeight w:val="286"/>
        </w:trPr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07F4" w:rsidRDefault="0047438D">
            <w:pPr>
              <w:spacing w:after="0" w:line="256" w:lineRule="auto"/>
              <w:ind w:left="3" w:firstLine="0"/>
              <w:jc w:val="left"/>
            </w:pPr>
            <w:r>
              <w:t xml:space="preserve">Рулетка 2м. </w:t>
            </w:r>
          </w:p>
        </w:tc>
        <w:tc>
          <w:tcPr>
            <w:tcW w:w="6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07F4" w:rsidRDefault="0047438D">
            <w:pPr>
              <w:spacing w:after="0" w:line="256" w:lineRule="auto"/>
              <w:ind w:firstLine="0"/>
              <w:jc w:val="left"/>
            </w:pPr>
            <w:r>
              <w:t xml:space="preserve"> </w:t>
            </w:r>
          </w:p>
        </w:tc>
      </w:tr>
      <w:tr w:rsidR="00E607F4">
        <w:trPr>
          <w:trHeight w:val="286"/>
        </w:trPr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07F4" w:rsidRDefault="0047438D">
            <w:pPr>
              <w:spacing w:after="0" w:line="256" w:lineRule="auto"/>
              <w:ind w:left="3" w:firstLine="0"/>
              <w:jc w:val="left"/>
            </w:pPr>
            <w:r>
              <w:t xml:space="preserve">Токарная державка для 35° </w:t>
            </w:r>
          </w:p>
        </w:tc>
        <w:tc>
          <w:tcPr>
            <w:tcW w:w="6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07F4" w:rsidRDefault="0047438D">
            <w:pPr>
              <w:spacing w:after="0" w:line="256" w:lineRule="auto"/>
              <w:ind w:firstLine="0"/>
              <w:jc w:val="left"/>
            </w:pPr>
            <w:r>
              <w:t xml:space="preserve"> </w:t>
            </w:r>
          </w:p>
        </w:tc>
      </w:tr>
      <w:tr w:rsidR="00E607F4">
        <w:trPr>
          <w:trHeight w:val="288"/>
        </w:trPr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07F4" w:rsidRDefault="0047438D">
            <w:pPr>
              <w:spacing w:after="0" w:line="256" w:lineRule="auto"/>
              <w:ind w:left="3" w:firstLine="0"/>
              <w:jc w:val="left"/>
            </w:pPr>
            <w:r>
              <w:t xml:space="preserve">Режущая пластина 35° </w:t>
            </w:r>
          </w:p>
        </w:tc>
        <w:tc>
          <w:tcPr>
            <w:tcW w:w="6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07F4" w:rsidRDefault="0047438D">
            <w:pPr>
              <w:spacing w:after="0" w:line="256" w:lineRule="auto"/>
              <w:ind w:firstLine="0"/>
              <w:jc w:val="left"/>
            </w:pPr>
            <w:r>
              <w:t xml:space="preserve"> </w:t>
            </w:r>
          </w:p>
        </w:tc>
      </w:tr>
      <w:tr w:rsidR="00E607F4">
        <w:trPr>
          <w:trHeight w:val="286"/>
        </w:trPr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07F4" w:rsidRDefault="0047438D">
            <w:pPr>
              <w:spacing w:after="0" w:line="256" w:lineRule="auto"/>
              <w:ind w:left="3" w:firstLine="0"/>
              <w:jc w:val="left"/>
            </w:pPr>
            <w:r>
              <w:t xml:space="preserve">Токарная державка для 80° </w:t>
            </w:r>
          </w:p>
        </w:tc>
        <w:tc>
          <w:tcPr>
            <w:tcW w:w="6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07F4" w:rsidRDefault="0047438D">
            <w:pPr>
              <w:spacing w:after="0" w:line="256" w:lineRule="auto"/>
              <w:ind w:firstLine="0"/>
              <w:jc w:val="left"/>
            </w:pPr>
            <w:r>
              <w:t xml:space="preserve"> </w:t>
            </w:r>
          </w:p>
        </w:tc>
      </w:tr>
      <w:tr w:rsidR="00E607F4">
        <w:trPr>
          <w:trHeight w:val="286"/>
        </w:trPr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07F4" w:rsidRDefault="0047438D">
            <w:pPr>
              <w:spacing w:after="0" w:line="256" w:lineRule="auto"/>
              <w:ind w:left="3" w:firstLine="0"/>
              <w:jc w:val="left"/>
            </w:pPr>
            <w:r>
              <w:t xml:space="preserve">Режущая пластина 80° </w:t>
            </w:r>
          </w:p>
        </w:tc>
        <w:tc>
          <w:tcPr>
            <w:tcW w:w="6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07F4" w:rsidRDefault="0047438D">
            <w:pPr>
              <w:spacing w:after="0" w:line="256" w:lineRule="auto"/>
              <w:ind w:firstLine="0"/>
              <w:jc w:val="left"/>
            </w:pPr>
            <w:r>
              <w:t xml:space="preserve"> </w:t>
            </w:r>
          </w:p>
        </w:tc>
      </w:tr>
      <w:tr w:rsidR="00E607F4">
        <w:trPr>
          <w:trHeight w:val="286"/>
        </w:trPr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07F4" w:rsidRDefault="0047438D">
            <w:pPr>
              <w:spacing w:after="0" w:line="256" w:lineRule="auto"/>
              <w:ind w:left="3" w:firstLine="0"/>
              <w:jc w:val="left"/>
            </w:pPr>
            <w:r>
              <w:t xml:space="preserve">Державка канавочная </w:t>
            </w:r>
          </w:p>
        </w:tc>
        <w:tc>
          <w:tcPr>
            <w:tcW w:w="6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07F4" w:rsidRDefault="0047438D">
            <w:pPr>
              <w:spacing w:after="0" w:line="256" w:lineRule="auto"/>
              <w:ind w:firstLine="0"/>
              <w:jc w:val="left"/>
            </w:pPr>
            <w:r>
              <w:t xml:space="preserve"> </w:t>
            </w:r>
          </w:p>
        </w:tc>
      </w:tr>
      <w:tr w:rsidR="00E607F4">
        <w:trPr>
          <w:trHeight w:val="286"/>
        </w:trPr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07F4" w:rsidRDefault="0047438D">
            <w:pPr>
              <w:spacing w:after="0" w:line="256" w:lineRule="auto"/>
              <w:ind w:left="3" w:firstLine="0"/>
            </w:pPr>
            <w:r>
              <w:t xml:space="preserve">Расточная державка с пластинами </w:t>
            </w:r>
          </w:p>
        </w:tc>
        <w:tc>
          <w:tcPr>
            <w:tcW w:w="6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07F4" w:rsidRDefault="0047438D">
            <w:pPr>
              <w:spacing w:after="0" w:line="256" w:lineRule="auto"/>
              <w:ind w:firstLine="0"/>
              <w:jc w:val="left"/>
            </w:pPr>
            <w:r>
              <w:t xml:space="preserve"> </w:t>
            </w:r>
          </w:p>
        </w:tc>
      </w:tr>
      <w:tr w:rsidR="00E607F4">
        <w:trPr>
          <w:trHeight w:val="562"/>
        </w:trPr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07F4" w:rsidRDefault="0047438D">
            <w:pPr>
              <w:tabs>
                <w:tab w:val="center" w:pos="1671"/>
                <w:tab w:val="right" w:pos="3563"/>
              </w:tabs>
              <w:spacing w:after="27" w:line="256" w:lineRule="auto"/>
              <w:ind w:firstLine="0"/>
              <w:jc w:val="left"/>
            </w:pPr>
            <w:r>
              <w:t xml:space="preserve">Пластины </w:t>
            </w:r>
            <w:r>
              <w:tab/>
              <w:t xml:space="preserve">для </w:t>
            </w:r>
            <w:r>
              <w:tab/>
              <w:t xml:space="preserve">канавочной </w:t>
            </w:r>
          </w:p>
          <w:p w:rsidR="00E607F4" w:rsidRDefault="0047438D">
            <w:pPr>
              <w:spacing w:after="0" w:line="256" w:lineRule="auto"/>
              <w:ind w:left="3" w:firstLine="0"/>
              <w:jc w:val="left"/>
            </w:pPr>
            <w:r>
              <w:t xml:space="preserve">державки </w:t>
            </w:r>
          </w:p>
        </w:tc>
        <w:tc>
          <w:tcPr>
            <w:tcW w:w="6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07F4" w:rsidRDefault="0047438D">
            <w:pPr>
              <w:spacing w:after="0" w:line="256" w:lineRule="auto"/>
              <w:ind w:firstLine="0"/>
              <w:jc w:val="left"/>
            </w:pPr>
            <w:r>
              <w:t xml:space="preserve"> </w:t>
            </w:r>
          </w:p>
        </w:tc>
      </w:tr>
      <w:tr w:rsidR="00E607F4">
        <w:trPr>
          <w:trHeight w:val="288"/>
        </w:trPr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07F4" w:rsidRDefault="0047438D">
            <w:pPr>
              <w:spacing w:after="0" w:line="256" w:lineRule="auto"/>
              <w:ind w:left="3" w:firstLine="0"/>
              <w:jc w:val="left"/>
            </w:pPr>
            <w:r>
              <w:t xml:space="preserve">Сверло центровочное </w:t>
            </w:r>
          </w:p>
        </w:tc>
        <w:tc>
          <w:tcPr>
            <w:tcW w:w="6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07F4" w:rsidRDefault="0047438D">
            <w:pPr>
              <w:spacing w:after="0" w:line="256" w:lineRule="auto"/>
              <w:ind w:firstLine="0"/>
              <w:jc w:val="left"/>
            </w:pPr>
            <w:r>
              <w:t xml:space="preserve"> </w:t>
            </w:r>
          </w:p>
        </w:tc>
      </w:tr>
      <w:tr w:rsidR="00E607F4">
        <w:trPr>
          <w:trHeight w:val="562"/>
        </w:trPr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07F4" w:rsidRDefault="0047438D">
            <w:pPr>
              <w:spacing w:after="0" w:line="256" w:lineRule="auto"/>
              <w:ind w:left="3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 xml:space="preserve">Фреза шпоночная с ц/х, 6-8-10-1214-16мм </w:t>
            </w:r>
          </w:p>
        </w:tc>
        <w:tc>
          <w:tcPr>
            <w:tcW w:w="6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07F4" w:rsidRDefault="0047438D">
            <w:pPr>
              <w:spacing w:after="0" w:line="256" w:lineRule="auto"/>
              <w:ind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 xml:space="preserve"> </w:t>
            </w:r>
          </w:p>
        </w:tc>
      </w:tr>
      <w:tr w:rsidR="00E607F4">
        <w:trPr>
          <w:trHeight w:val="286"/>
        </w:trPr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07F4" w:rsidRDefault="0047438D">
            <w:pPr>
              <w:spacing w:after="0" w:line="256" w:lineRule="auto"/>
              <w:ind w:left="3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 xml:space="preserve">Фреза торцевая 12 мм с ц/х </w:t>
            </w:r>
          </w:p>
        </w:tc>
        <w:tc>
          <w:tcPr>
            <w:tcW w:w="6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07F4" w:rsidRDefault="0047438D">
            <w:pPr>
              <w:spacing w:after="0" w:line="256" w:lineRule="auto"/>
              <w:ind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 xml:space="preserve"> </w:t>
            </w:r>
          </w:p>
        </w:tc>
      </w:tr>
      <w:tr w:rsidR="00E607F4">
        <w:trPr>
          <w:trHeight w:val="286"/>
        </w:trPr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07F4" w:rsidRDefault="0047438D">
            <w:pPr>
              <w:spacing w:after="0" w:line="256" w:lineRule="auto"/>
              <w:ind w:left="3" w:firstLine="0"/>
              <w:jc w:val="left"/>
            </w:pPr>
            <w:r>
              <w:t xml:space="preserve">Угломеры </w:t>
            </w:r>
          </w:p>
        </w:tc>
        <w:tc>
          <w:tcPr>
            <w:tcW w:w="6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07F4" w:rsidRDefault="0047438D">
            <w:pPr>
              <w:spacing w:after="0" w:line="256" w:lineRule="auto"/>
              <w:ind w:firstLine="0"/>
              <w:jc w:val="left"/>
            </w:pPr>
            <w:r>
              <w:t xml:space="preserve"> </w:t>
            </w:r>
          </w:p>
        </w:tc>
      </w:tr>
      <w:tr w:rsidR="00E607F4">
        <w:trPr>
          <w:trHeight w:val="286"/>
        </w:trPr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07F4" w:rsidRDefault="0047438D">
            <w:pPr>
              <w:spacing w:after="0" w:line="256" w:lineRule="auto"/>
              <w:ind w:left="3" w:firstLine="0"/>
              <w:jc w:val="left"/>
            </w:pPr>
            <w:r>
              <w:t xml:space="preserve">Набор метчиков  </w:t>
            </w:r>
          </w:p>
        </w:tc>
        <w:tc>
          <w:tcPr>
            <w:tcW w:w="6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07F4" w:rsidRDefault="0047438D">
            <w:pPr>
              <w:spacing w:after="0" w:line="256" w:lineRule="auto"/>
              <w:ind w:firstLine="0"/>
              <w:jc w:val="left"/>
            </w:pPr>
            <w:r>
              <w:t xml:space="preserve"> </w:t>
            </w:r>
          </w:p>
        </w:tc>
      </w:tr>
      <w:tr w:rsidR="00E607F4">
        <w:trPr>
          <w:trHeight w:val="286"/>
        </w:trPr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07F4" w:rsidRDefault="0047438D">
            <w:pPr>
              <w:spacing w:after="0" w:line="256" w:lineRule="auto"/>
              <w:ind w:left="3" w:firstLine="0"/>
              <w:jc w:val="left"/>
            </w:pPr>
            <w:r>
              <w:t xml:space="preserve">Набор регулировочных пластин </w:t>
            </w:r>
          </w:p>
        </w:tc>
        <w:tc>
          <w:tcPr>
            <w:tcW w:w="6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07F4" w:rsidRDefault="0047438D">
            <w:pPr>
              <w:spacing w:after="0" w:line="256" w:lineRule="auto"/>
              <w:ind w:firstLine="0"/>
              <w:jc w:val="left"/>
            </w:pPr>
            <w:r>
              <w:t xml:space="preserve"> </w:t>
            </w:r>
          </w:p>
        </w:tc>
      </w:tr>
      <w:tr w:rsidR="00E607F4">
        <w:trPr>
          <w:trHeight w:val="562"/>
        </w:trPr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07F4" w:rsidRDefault="0047438D">
            <w:pPr>
              <w:spacing w:after="0" w:line="256" w:lineRule="auto"/>
              <w:ind w:left="3" w:firstLine="0"/>
              <w:jc w:val="left"/>
            </w:pPr>
            <w:r>
              <w:lastRenderedPageBreak/>
              <w:t xml:space="preserve">Набор параллельн. подкладок (8 пар) </w:t>
            </w:r>
          </w:p>
        </w:tc>
        <w:tc>
          <w:tcPr>
            <w:tcW w:w="6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07F4" w:rsidRDefault="0047438D">
            <w:pPr>
              <w:spacing w:after="0" w:line="256" w:lineRule="auto"/>
              <w:ind w:firstLine="0"/>
              <w:jc w:val="left"/>
            </w:pPr>
            <w:r>
              <w:t xml:space="preserve"> </w:t>
            </w:r>
          </w:p>
        </w:tc>
      </w:tr>
      <w:tr w:rsidR="00E607F4">
        <w:trPr>
          <w:trHeight w:val="288"/>
        </w:trPr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07F4" w:rsidRDefault="0047438D">
            <w:pPr>
              <w:spacing w:after="0" w:line="256" w:lineRule="auto"/>
              <w:ind w:left="3" w:firstLine="0"/>
              <w:jc w:val="left"/>
            </w:pPr>
            <w:r>
              <w:t xml:space="preserve">Набор цанговых зажимов </w:t>
            </w:r>
          </w:p>
        </w:tc>
        <w:tc>
          <w:tcPr>
            <w:tcW w:w="6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07F4" w:rsidRDefault="0047438D">
            <w:pPr>
              <w:spacing w:after="0" w:line="256" w:lineRule="auto"/>
              <w:ind w:firstLine="0"/>
              <w:jc w:val="left"/>
            </w:pPr>
            <w:r>
              <w:t xml:space="preserve"> </w:t>
            </w:r>
          </w:p>
        </w:tc>
      </w:tr>
      <w:tr w:rsidR="00E607F4">
        <w:trPr>
          <w:trHeight w:val="286"/>
        </w:trPr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07F4" w:rsidRDefault="0047438D">
            <w:pPr>
              <w:spacing w:after="0" w:line="256" w:lineRule="auto"/>
              <w:ind w:left="3" w:firstLine="0"/>
              <w:jc w:val="left"/>
            </w:pPr>
            <w:r>
              <w:t xml:space="preserve">Станочные тиски 150/2 </w:t>
            </w:r>
          </w:p>
        </w:tc>
        <w:tc>
          <w:tcPr>
            <w:tcW w:w="6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07F4" w:rsidRDefault="0047438D">
            <w:pPr>
              <w:spacing w:after="0" w:line="256" w:lineRule="auto"/>
              <w:ind w:firstLine="0"/>
              <w:jc w:val="left"/>
            </w:pPr>
            <w:r>
              <w:t xml:space="preserve"> </w:t>
            </w:r>
          </w:p>
        </w:tc>
      </w:tr>
      <w:tr w:rsidR="00E607F4">
        <w:trPr>
          <w:trHeight w:val="286"/>
        </w:trPr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07F4" w:rsidRDefault="0047438D">
            <w:pPr>
              <w:spacing w:after="0" w:line="256" w:lineRule="auto"/>
              <w:ind w:left="3" w:firstLine="0"/>
              <w:jc w:val="left"/>
            </w:pPr>
            <w:r>
              <w:t xml:space="preserve">Набор КМД №2 </w:t>
            </w:r>
          </w:p>
        </w:tc>
        <w:tc>
          <w:tcPr>
            <w:tcW w:w="6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07F4" w:rsidRDefault="0047438D">
            <w:pPr>
              <w:spacing w:after="0" w:line="256" w:lineRule="auto"/>
              <w:ind w:firstLine="0"/>
              <w:jc w:val="left"/>
            </w:pPr>
            <w:r>
              <w:t xml:space="preserve"> </w:t>
            </w:r>
          </w:p>
        </w:tc>
      </w:tr>
      <w:tr w:rsidR="00E607F4">
        <w:trPr>
          <w:trHeight w:val="286"/>
        </w:trPr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07F4" w:rsidRDefault="0047438D">
            <w:pPr>
              <w:spacing w:after="0" w:line="256" w:lineRule="auto"/>
              <w:ind w:left="3" w:firstLine="0"/>
              <w:jc w:val="left"/>
            </w:pPr>
            <w:r>
              <w:t xml:space="preserve">Штангенрейсмас </w:t>
            </w:r>
          </w:p>
        </w:tc>
        <w:tc>
          <w:tcPr>
            <w:tcW w:w="6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07F4" w:rsidRDefault="0047438D">
            <w:pPr>
              <w:spacing w:after="0" w:line="256" w:lineRule="auto"/>
              <w:ind w:firstLine="0"/>
              <w:jc w:val="left"/>
            </w:pPr>
            <w:r>
              <w:t xml:space="preserve"> </w:t>
            </w:r>
          </w:p>
        </w:tc>
      </w:tr>
      <w:tr w:rsidR="00E607F4">
        <w:trPr>
          <w:trHeight w:val="286"/>
        </w:trPr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07F4" w:rsidRDefault="0047438D">
            <w:pPr>
              <w:spacing w:after="0" w:line="256" w:lineRule="auto"/>
              <w:ind w:left="3" w:firstLine="0"/>
              <w:jc w:val="left"/>
            </w:pPr>
            <w:r>
              <w:t xml:space="preserve">УШМ 125 мм </w:t>
            </w:r>
          </w:p>
        </w:tc>
        <w:tc>
          <w:tcPr>
            <w:tcW w:w="6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07F4" w:rsidRDefault="0047438D">
            <w:pPr>
              <w:spacing w:after="0" w:line="256" w:lineRule="auto"/>
              <w:ind w:firstLine="0"/>
              <w:jc w:val="left"/>
            </w:pPr>
            <w:r>
              <w:t xml:space="preserve"> </w:t>
            </w:r>
          </w:p>
        </w:tc>
      </w:tr>
      <w:tr w:rsidR="00E607F4">
        <w:trPr>
          <w:trHeight w:val="288"/>
        </w:trPr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07F4" w:rsidRDefault="0047438D">
            <w:pPr>
              <w:spacing w:after="0" w:line="256" w:lineRule="auto"/>
              <w:ind w:left="3" w:firstLine="0"/>
              <w:jc w:val="left"/>
            </w:pPr>
            <w:r>
              <w:t xml:space="preserve"> </w:t>
            </w:r>
          </w:p>
        </w:tc>
        <w:tc>
          <w:tcPr>
            <w:tcW w:w="6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07F4" w:rsidRDefault="0047438D">
            <w:pPr>
              <w:spacing w:after="0" w:line="256" w:lineRule="auto"/>
              <w:ind w:firstLine="0"/>
              <w:jc w:val="left"/>
            </w:pPr>
            <w:r>
              <w:t xml:space="preserve">Монтажная (отрезная) пила </w:t>
            </w:r>
          </w:p>
        </w:tc>
      </w:tr>
    </w:tbl>
    <w:p w:rsidR="00E607F4" w:rsidRDefault="0047438D">
      <w:pPr>
        <w:numPr>
          <w:ilvl w:val="1"/>
          <w:numId w:val="18"/>
        </w:numPr>
        <w:rPr>
          <w:lang w:val="ru-RU"/>
        </w:rPr>
      </w:pPr>
      <w:r>
        <w:rPr>
          <w:lang w:val="ru-RU"/>
        </w:rPr>
        <w:t xml:space="preserve">Участник для выполнения конкурсного задания использует оборудование: </w:t>
      </w:r>
    </w:p>
    <w:tbl>
      <w:tblPr>
        <w:tblW w:w="10208" w:type="dxa"/>
        <w:tblInd w:w="-115" w:type="dxa"/>
        <w:tblLayout w:type="fixed"/>
        <w:tblCellMar>
          <w:top w:w="14" w:type="dxa"/>
          <w:left w:w="110" w:type="dxa"/>
          <w:right w:w="47" w:type="dxa"/>
        </w:tblCellMar>
        <w:tblLook w:val="04A0" w:firstRow="1" w:lastRow="0" w:firstColumn="1" w:lastColumn="0" w:noHBand="0" w:noVBand="1"/>
      </w:tblPr>
      <w:tblGrid>
        <w:gridCol w:w="3959"/>
        <w:gridCol w:w="6249"/>
      </w:tblGrid>
      <w:tr w:rsidR="00E607F4">
        <w:trPr>
          <w:trHeight w:val="286"/>
        </w:trPr>
        <w:tc>
          <w:tcPr>
            <w:tcW w:w="102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07F4" w:rsidRDefault="0047438D">
            <w:pPr>
              <w:spacing w:after="0" w:line="256" w:lineRule="auto"/>
              <w:ind w:right="20" w:firstLine="0"/>
              <w:jc w:val="center"/>
              <w:rPr>
                <w:b/>
              </w:rPr>
            </w:pPr>
            <w:r>
              <w:rPr>
                <w:b/>
              </w:rPr>
              <w:t xml:space="preserve">Наименование оборудования </w:t>
            </w:r>
          </w:p>
        </w:tc>
      </w:tr>
      <w:tr w:rsidR="00E607F4">
        <w:trPr>
          <w:trHeight w:val="562"/>
        </w:trPr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07F4" w:rsidRDefault="0047438D">
            <w:pPr>
              <w:spacing w:after="0" w:line="256" w:lineRule="auto"/>
              <w:ind w:right="21" w:firstLine="0"/>
              <w:jc w:val="center"/>
              <w:rPr>
                <w:b/>
              </w:rPr>
            </w:pPr>
            <w:r>
              <w:rPr>
                <w:b/>
              </w:rPr>
              <w:t xml:space="preserve">использует самостоятельно </w:t>
            </w:r>
          </w:p>
        </w:tc>
        <w:tc>
          <w:tcPr>
            <w:tcW w:w="6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07F4" w:rsidRDefault="0047438D">
            <w:pPr>
              <w:spacing w:after="0" w:line="256" w:lineRule="auto"/>
              <w:ind w:firstLine="0"/>
              <w:jc w:val="center"/>
              <w:rPr>
                <w:lang w:val="ru-RU"/>
              </w:rPr>
            </w:pPr>
            <w:r>
              <w:rPr>
                <w:b/>
                <w:lang w:val="ru-RU"/>
              </w:rPr>
              <w:t xml:space="preserve">выполняет конкурсное задание совместно с экспертом или назначенным лицом старше 18 лет: </w:t>
            </w:r>
          </w:p>
        </w:tc>
      </w:tr>
      <w:tr w:rsidR="00E607F4">
        <w:trPr>
          <w:trHeight w:val="286"/>
        </w:trPr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07F4" w:rsidRDefault="0047438D">
            <w:pPr>
              <w:spacing w:after="0" w:line="256" w:lineRule="auto"/>
              <w:ind w:firstLine="0"/>
              <w:jc w:val="left"/>
            </w:pPr>
            <w:r>
              <w:t xml:space="preserve">Станок токарно-винторезный </w:t>
            </w:r>
          </w:p>
        </w:tc>
        <w:tc>
          <w:tcPr>
            <w:tcW w:w="6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07F4" w:rsidRDefault="0047438D">
            <w:pPr>
              <w:spacing w:after="0" w:line="256" w:lineRule="auto"/>
              <w:ind w:firstLine="0"/>
              <w:jc w:val="left"/>
            </w:pPr>
            <w:r>
              <w:t xml:space="preserve"> </w:t>
            </w:r>
          </w:p>
        </w:tc>
      </w:tr>
      <w:tr w:rsidR="00E607F4">
        <w:trPr>
          <w:trHeight w:val="840"/>
        </w:trPr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07F4" w:rsidRDefault="0047438D">
            <w:pPr>
              <w:spacing w:after="0" w:line="256" w:lineRule="auto"/>
              <w:ind w:right="58" w:firstLine="0"/>
              <w:rPr>
                <w:lang w:val="ru-RU"/>
              </w:rPr>
            </w:pPr>
            <w:r>
              <w:rPr>
                <w:lang w:val="ru-RU"/>
              </w:rPr>
              <w:t xml:space="preserve">Лазерная система для центровки валов </w:t>
            </w:r>
            <w:r>
              <w:t>Baltech</w:t>
            </w:r>
            <w:r>
              <w:rPr>
                <w:lang w:val="ru-RU"/>
              </w:rPr>
              <w:t xml:space="preserve"> КВАНТ-ЛМ иил аналог </w:t>
            </w:r>
          </w:p>
        </w:tc>
        <w:tc>
          <w:tcPr>
            <w:tcW w:w="6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07F4" w:rsidRDefault="0047438D">
            <w:pPr>
              <w:spacing w:after="0" w:line="256" w:lineRule="auto"/>
              <w:ind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 xml:space="preserve"> </w:t>
            </w:r>
          </w:p>
        </w:tc>
      </w:tr>
      <w:tr w:rsidR="00E607F4">
        <w:trPr>
          <w:trHeight w:val="562"/>
        </w:trPr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07F4" w:rsidRDefault="0047438D">
            <w:pPr>
              <w:spacing w:after="0" w:line="256" w:lineRule="auto"/>
              <w:ind w:firstLine="0"/>
              <w:rPr>
                <w:lang w:val="ru-RU"/>
              </w:rPr>
            </w:pPr>
            <w:r>
              <w:rPr>
                <w:lang w:val="ru-RU"/>
              </w:rPr>
              <w:t xml:space="preserve">ВИБРОАНАЛИЗАТОР </w:t>
            </w:r>
            <w:r>
              <w:t>BALTECH</w:t>
            </w:r>
            <w:r>
              <w:rPr>
                <w:lang w:val="ru-RU"/>
              </w:rPr>
              <w:t xml:space="preserve"> </w:t>
            </w:r>
            <w:r>
              <w:t>VP</w:t>
            </w:r>
            <w:r>
              <w:rPr>
                <w:lang w:val="ru-RU"/>
              </w:rPr>
              <w:t xml:space="preserve">-3470 иил аналог </w:t>
            </w:r>
          </w:p>
        </w:tc>
        <w:tc>
          <w:tcPr>
            <w:tcW w:w="6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07F4" w:rsidRDefault="0047438D">
            <w:pPr>
              <w:spacing w:after="0" w:line="256" w:lineRule="auto"/>
              <w:ind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 xml:space="preserve"> </w:t>
            </w:r>
          </w:p>
        </w:tc>
      </w:tr>
      <w:tr w:rsidR="00E607F4">
        <w:trPr>
          <w:trHeight w:val="562"/>
        </w:trPr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07F4" w:rsidRDefault="0047438D">
            <w:pPr>
              <w:spacing w:after="0" w:line="256" w:lineRule="auto"/>
              <w:ind w:firstLine="0"/>
              <w:rPr>
                <w:lang w:val="ru-RU"/>
              </w:rPr>
            </w:pPr>
            <w:r>
              <w:rPr>
                <w:lang w:val="ru-RU"/>
              </w:rPr>
              <w:t xml:space="preserve">Стенд для выравнивания валов и балансировки </w:t>
            </w:r>
            <w:r>
              <w:t>Baltech</w:t>
            </w:r>
            <w:r>
              <w:rPr>
                <w:lang w:val="ru-RU"/>
              </w:rPr>
              <w:t xml:space="preserve"> </w:t>
            </w:r>
            <w:r>
              <w:t>WS</w:t>
            </w:r>
            <w:r>
              <w:rPr>
                <w:lang w:val="ru-RU"/>
              </w:rPr>
              <w:t xml:space="preserve">-3060 </w:t>
            </w:r>
          </w:p>
        </w:tc>
        <w:tc>
          <w:tcPr>
            <w:tcW w:w="6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07F4" w:rsidRDefault="0047438D">
            <w:pPr>
              <w:spacing w:after="0" w:line="256" w:lineRule="auto"/>
              <w:ind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 xml:space="preserve"> </w:t>
            </w:r>
          </w:p>
        </w:tc>
      </w:tr>
      <w:tr w:rsidR="00E607F4">
        <w:trPr>
          <w:trHeight w:val="286"/>
        </w:trPr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07F4" w:rsidRDefault="0047438D">
            <w:pPr>
              <w:spacing w:after="0" w:line="256" w:lineRule="auto"/>
              <w:ind w:firstLine="0"/>
              <w:jc w:val="left"/>
            </w:pPr>
            <w:r>
              <w:t xml:space="preserve">Стробоскоп </w:t>
            </w:r>
          </w:p>
        </w:tc>
        <w:tc>
          <w:tcPr>
            <w:tcW w:w="6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07F4" w:rsidRDefault="0047438D">
            <w:pPr>
              <w:spacing w:after="0" w:line="256" w:lineRule="auto"/>
              <w:ind w:firstLine="0"/>
              <w:jc w:val="left"/>
            </w:pPr>
            <w:r>
              <w:t xml:space="preserve"> </w:t>
            </w:r>
          </w:p>
        </w:tc>
      </w:tr>
      <w:tr w:rsidR="00E607F4">
        <w:trPr>
          <w:trHeight w:val="286"/>
        </w:trPr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07F4" w:rsidRDefault="0047438D">
            <w:pPr>
              <w:spacing w:after="0" w:line="256" w:lineRule="auto"/>
              <w:ind w:firstLine="0"/>
            </w:pPr>
            <w:r>
              <w:t xml:space="preserve">Инфракрасная камера или пирометр </w:t>
            </w:r>
          </w:p>
        </w:tc>
        <w:tc>
          <w:tcPr>
            <w:tcW w:w="6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07F4" w:rsidRDefault="0047438D">
            <w:pPr>
              <w:spacing w:after="0" w:line="256" w:lineRule="auto"/>
              <w:ind w:firstLine="0"/>
              <w:jc w:val="left"/>
            </w:pPr>
            <w:r>
              <w:t xml:space="preserve"> </w:t>
            </w:r>
          </w:p>
        </w:tc>
      </w:tr>
      <w:tr w:rsidR="00E607F4">
        <w:trPr>
          <w:trHeight w:val="562"/>
        </w:trPr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07F4" w:rsidRDefault="0047438D">
            <w:pPr>
              <w:spacing w:after="0" w:line="256" w:lineRule="auto"/>
              <w:ind w:firstLine="0"/>
              <w:rPr>
                <w:lang w:val="ru-RU"/>
              </w:rPr>
            </w:pPr>
            <w:r>
              <w:rPr>
                <w:lang w:val="ru-RU"/>
              </w:rPr>
              <w:t xml:space="preserve">Механические стенд по сборке механических передач </w:t>
            </w:r>
          </w:p>
        </w:tc>
        <w:tc>
          <w:tcPr>
            <w:tcW w:w="6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07F4" w:rsidRDefault="0047438D">
            <w:pPr>
              <w:spacing w:after="0" w:line="256" w:lineRule="auto"/>
              <w:ind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 xml:space="preserve"> </w:t>
            </w:r>
          </w:p>
        </w:tc>
      </w:tr>
      <w:tr w:rsidR="00E607F4">
        <w:trPr>
          <w:trHeight w:val="564"/>
        </w:trPr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07F4" w:rsidRDefault="0047438D">
            <w:pPr>
              <w:tabs>
                <w:tab w:val="right" w:pos="3802"/>
              </w:tabs>
              <w:spacing w:after="27" w:line="256" w:lineRule="auto"/>
              <w:ind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 xml:space="preserve">Учебно-лабораторный </w:t>
            </w:r>
            <w:r>
              <w:rPr>
                <w:lang w:val="ru-RU"/>
              </w:rPr>
              <w:tab/>
              <w:t xml:space="preserve">стенд </w:t>
            </w:r>
          </w:p>
          <w:p w:rsidR="00E607F4" w:rsidRDefault="0047438D">
            <w:pPr>
              <w:spacing w:after="0" w:line="256" w:lineRule="auto"/>
              <w:ind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 xml:space="preserve">"Электро-пневмоавтоматика" </w:t>
            </w:r>
          </w:p>
        </w:tc>
        <w:tc>
          <w:tcPr>
            <w:tcW w:w="6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07F4" w:rsidRDefault="0047438D">
            <w:pPr>
              <w:spacing w:after="0" w:line="256" w:lineRule="auto"/>
              <w:ind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 xml:space="preserve"> </w:t>
            </w:r>
          </w:p>
        </w:tc>
      </w:tr>
      <w:tr w:rsidR="00E607F4">
        <w:trPr>
          <w:trHeight w:val="286"/>
        </w:trPr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07F4" w:rsidRDefault="0047438D">
            <w:pPr>
              <w:spacing w:after="0" w:line="256" w:lineRule="auto"/>
              <w:ind w:firstLine="0"/>
              <w:jc w:val="left"/>
            </w:pPr>
            <w:r>
              <w:t xml:space="preserve">Вертикальный фрезерный станок </w:t>
            </w:r>
          </w:p>
        </w:tc>
        <w:tc>
          <w:tcPr>
            <w:tcW w:w="6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07F4" w:rsidRDefault="0047438D">
            <w:pPr>
              <w:spacing w:after="0" w:line="256" w:lineRule="auto"/>
              <w:ind w:firstLine="0"/>
              <w:jc w:val="left"/>
            </w:pPr>
            <w:r>
              <w:t xml:space="preserve"> </w:t>
            </w:r>
          </w:p>
        </w:tc>
      </w:tr>
      <w:tr w:rsidR="00E607F4">
        <w:trPr>
          <w:trHeight w:val="286"/>
        </w:trPr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07F4" w:rsidRDefault="0047438D">
            <w:pPr>
              <w:spacing w:after="0" w:line="256" w:lineRule="auto"/>
              <w:ind w:firstLine="0"/>
              <w:jc w:val="left"/>
            </w:pPr>
            <w:r>
              <w:t xml:space="preserve">Сверлильный станок </w:t>
            </w:r>
          </w:p>
        </w:tc>
        <w:tc>
          <w:tcPr>
            <w:tcW w:w="6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07F4" w:rsidRDefault="0047438D">
            <w:pPr>
              <w:spacing w:after="0" w:line="256" w:lineRule="auto"/>
              <w:ind w:firstLine="0"/>
              <w:jc w:val="left"/>
            </w:pPr>
            <w:r>
              <w:t xml:space="preserve"> </w:t>
            </w:r>
          </w:p>
        </w:tc>
      </w:tr>
      <w:tr w:rsidR="00E607F4">
        <w:trPr>
          <w:trHeight w:val="562"/>
        </w:trPr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07F4" w:rsidRDefault="0047438D">
            <w:pPr>
              <w:tabs>
                <w:tab w:val="right" w:pos="3802"/>
              </w:tabs>
              <w:spacing w:after="29" w:line="256" w:lineRule="auto"/>
              <w:ind w:firstLine="0"/>
              <w:jc w:val="left"/>
            </w:pPr>
            <w:r>
              <w:t xml:space="preserve">Сварочный </w:t>
            </w:r>
            <w:r>
              <w:tab/>
              <w:t xml:space="preserve">аппарат </w:t>
            </w:r>
          </w:p>
          <w:p w:rsidR="00E607F4" w:rsidRDefault="0047438D">
            <w:pPr>
              <w:spacing w:after="0" w:line="256" w:lineRule="auto"/>
              <w:ind w:firstLine="0"/>
              <w:jc w:val="left"/>
            </w:pPr>
            <w:r>
              <w:t xml:space="preserve">полуавтоматический сварки </w:t>
            </w:r>
          </w:p>
        </w:tc>
        <w:tc>
          <w:tcPr>
            <w:tcW w:w="6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07F4" w:rsidRDefault="0047438D">
            <w:pPr>
              <w:spacing w:after="0" w:line="256" w:lineRule="auto"/>
              <w:ind w:firstLine="0"/>
              <w:jc w:val="left"/>
            </w:pPr>
            <w:r>
              <w:t xml:space="preserve"> </w:t>
            </w:r>
          </w:p>
        </w:tc>
      </w:tr>
      <w:tr w:rsidR="00E607F4">
        <w:trPr>
          <w:trHeight w:val="286"/>
        </w:trPr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07F4" w:rsidRDefault="0047438D">
            <w:pPr>
              <w:spacing w:after="0" w:line="256" w:lineRule="auto"/>
              <w:ind w:firstLine="0"/>
              <w:jc w:val="left"/>
            </w:pPr>
            <w:r>
              <w:t xml:space="preserve">Заточной станок </w:t>
            </w:r>
          </w:p>
        </w:tc>
        <w:tc>
          <w:tcPr>
            <w:tcW w:w="6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07F4" w:rsidRDefault="0047438D">
            <w:pPr>
              <w:spacing w:after="0" w:line="256" w:lineRule="auto"/>
              <w:ind w:firstLine="0"/>
              <w:jc w:val="left"/>
            </w:pPr>
            <w:r>
              <w:t xml:space="preserve"> </w:t>
            </w:r>
          </w:p>
        </w:tc>
      </w:tr>
    </w:tbl>
    <w:p w:rsidR="00E607F4" w:rsidRDefault="0047438D">
      <w:pPr>
        <w:numPr>
          <w:ilvl w:val="1"/>
          <w:numId w:val="18"/>
        </w:numPr>
        <w:rPr>
          <w:lang w:val="ru-RU"/>
        </w:rPr>
      </w:pPr>
      <w:r>
        <w:rPr>
          <w:lang w:val="ru-RU"/>
        </w:rPr>
        <w:t xml:space="preserve">При выполнении конкурсного задания на участника могут воздействовать следующие вредные и (или) опасные факторы: </w:t>
      </w:r>
    </w:p>
    <w:p w:rsidR="00E607F4" w:rsidRDefault="0047438D">
      <w:pPr>
        <w:ind w:left="708" w:firstLine="0"/>
      </w:pPr>
      <w:r>
        <w:t xml:space="preserve">Физические: </w:t>
      </w:r>
    </w:p>
    <w:p w:rsidR="00E607F4" w:rsidRDefault="0047438D">
      <w:pPr>
        <w:numPr>
          <w:ilvl w:val="0"/>
          <w:numId w:val="16"/>
        </w:numPr>
      </w:pPr>
      <w:r>
        <w:t xml:space="preserve">режущие и колющие предметы; </w:t>
      </w:r>
    </w:p>
    <w:p w:rsidR="00E607F4" w:rsidRDefault="0047438D">
      <w:pPr>
        <w:numPr>
          <w:ilvl w:val="0"/>
          <w:numId w:val="16"/>
        </w:numPr>
      </w:pPr>
      <w:r>
        <w:t xml:space="preserve">шум; </w:t>
      </w:r>
    </w:p>
    <w:p w:rsidR="00E607F4" w:rsidRDefault="0047438D">
      <w:pPr>
        <w:numPr>
          <w:ilvl w:val="0"/>
          <w:numId w:val="16"/>
        </w:numPr>
      </w:pPr>
      <w:r>
        <w:t xml:space="preserve">вибрация; </w:t>
      </w:r>
    </w:p>
    <w:p w:rsidR="00E607F4" w:rsidRDefault="0047438D">
      <w:pPr>
        <w:numPr>
          <w:ilvl w:val="0"/>
          <w:numId w:val="16"/>
        </w:numPr>
      </w:pPr>
      <w:r>
        <w:t xml:space="preserve">электрический ток; </w:t>
      </w:r>
    </w:p>
    <w:p w:rsidR="00E607F4" w:rsidRDefault="0047438D">
      <w:pPr>
        <w:numPr>
          <w:ilvl w:val="0"/>
          <w:numId w:val="16"/>
        </w:numPr>
      </w:pPr>
      <w:r>
        <w:t xml:space="preserve">повышенная температура обрабатываемых предметов; </w:t>
      </w:r>
    </w:p>
    <w:p w:rsidR="00E607F4" w:rsidRDefault="0047438D">
      <w:pPr>
        <w:numPr>
          <w:ilvl w:val="0"/>
          <w:numId w:val="16"/>
        </w:numPr>
      </w:pPr>
      <w:r>
        <w:t xml:space="preserve">повышенная яркость света; </w:t>
      </w:r>
    </w:p>
    <w:p w:rsidR="00E607F4" w:rsidRDefault="0047438D">
      <w:pPr>
        <w:numPr>
          <w:ilvl w:val="0"/>
          <w:numId w:val="16"/>
        </w:numPr>
      </w:pPr>
      <w:r>
        <w:t xml:space="preserve">ультрафиолетовое излучение; </w:t>
      </w:r>
    </w:p>
    <w:p w:rsidR="00E607F4" w:rsidRDefault="0047438D">
      <w:pPr>
        <w:numPr>
          <w:ilvl w:val="0"/>
          <w:numId w:val="16"/>
        </w:numPr>
        <w:rPr>
          <w:lang w:val="ru-RU"/>
        </w:rPr>
      </w:pPr>
      <w:r>
        <w:rPr>
          <w:lang w:val="ru-RU"/>
        </w:rPr>
        <w:t xml:space="preserve">вращающиеся детали машин и механизмов; - сжатый воздух. </w:t>
      </w:r>
    </w:p>
    <w:p w:rsidR="00E607F4" w:rsidRDefault="0047438D">
      <w:pPr>
        <w:ind w:left="708" w:firstLine="0"/>
      </w:pPr>
      <w:r>
        <w:t xml:space="preserve">Химические: </w:t>
      </w:r>
    </w:p>
    <w:p w:rsidR="00E607F4" w:rsidRDefault="0047438D">
      <w:pPr>
        <w:numPr>
          <w:ilvl w:val="0"/>
          <w:numId w:val="16"/>
        </w:numPr>
      </w:pPr>
      <w:r>
        <w:t xml:space="preserve">сварочные аэрозоли. </w:t>
      </w:r>
    </w:p>
    <w:p w:rsidR="00E607F4" w:rsidRDefault="0047438D">
      <w:pPr>
        <w:ind w:left="708" w:firstLine="0"/>
      </w:pPr>
      <w:r>
        <w:t xml:space="preserve">Психологические: </w:t>
      </w:r>
    </w:p>
    <w:p w:rsidR="00E607F4" w:rsidRDefault="0047438D">
      <w:pPr>
        <w:ind w:left="708" w:firstLine="0"/>
        <w:rPr>
          <w:lang w:val="ru-RU"/>
        </w:rPr>
      </w:pPr>
      <w:r>
        <w:rPr>
          <w:lang w:val="ru-RU"/>
        </w:rPr>
        <w:t xml:space="preserve">-чрезмерное напряжение внимания, усиленная нагрузка на зрение </w:t>
      </w:r>
    </w:p>
    <w:p w:rsidR="00E607F4" w:rsidRDefault="0047438D">
      <w:pPr>
        <w:numPr>
          <w:ilvl w:val="0"/>
          <w:numId w:val="16"/>
        </w:numPr>
      </w:pPr>
      <w:r>
        <w:lastRenderedPageBreak/>
        <w:t xml:space="preserve">физические перегрузки; </w:t>
      </w:r>
    </w:p>
    <w:p w:rsidR="00E607F4" w:rsidRDefault="0047438D">
      <w:pPr>
        <w:numPr>
          <w:ilvl w:val="0"/>
          <w:numId w:val="16"/>
        </w:numPr>
      </w:pPr>
      <w:r>
        <w:t xml:space="preserve">нервно-психические перегрузки. </w:t>
      </w:r>
    </w:p>
    <w:p w:rsidR="00E607F4" w:rsidRDefault="0047438D">
      <w:pPr>
        <w:ind w:left="-15"/>
        <w:rPr>
          <w:lang w:val="ru-RU"/>
        </w:rPr>
      </w:pPr>
      <w:r>
        <w:rPr>
          <w:lang w:val="ru-RU"/>
        </w:rPr>
        <w:t xml:space="preserve">1.8. Применяемые во время выполнения конкурсного задания средства индивидуальной защиты: </w:t>
      </w:r>
    </w:p>
    <w:p w:rsidR="00E607F4" w:rsidRDefault="0047438D">
      <w:pPr>
        <w:numPr>
          <w:ilvl w:val="0"/>
          <w:numId w:val="16"/>
        </w:numPr>
        <w:rPr>
          <w:lang w:val="ru-RU"/>
        </w:rPr>
      </w:pPr>
      <w:r>
        <w:rPr>
          <w:lang w:val="ru-RU"/>
        </w:rPr>
        <w:t>костюм для защиты от общих производственных заг</w:t>
      </w:r>
      <w:r>
        <w:rPr>
          <w:lang w:val="ru-RU"/>
        </w:rPr>
        <w:t xml:space="preserve">рязнений и механических воздействий; </w:t>
      </w:r>
    </w:p>
    <w:p w:rsidR="00E607F4" w:rsidRDefault="0047438D">
      <w:pPr>
        <w:numPr>
          <w:ilvl w:val="0"/>
          <w:numId w:val="16"/>
        </w:numPr>
        <w:rPr>
          <w:lang w:val="ru-RU"/>
        </w:rPr>
      </w:pPr>
      <w:r>
        <w:rPr>
          <w:lang w:val="ru-RU"/>
        </w:rPr>
        <w:t xml:space="preserve">ботинки кожаные с защитным подноском из металла; </w:t>
      </w:r>
    </w:p>
    <w:p w:rsidR="00E607F4" w:rsidRDefault="0047438D">
      <w:pPr>
        <w:numPr>
          <w:ilvl w:val="0"/>
          <w:numId w:val="16"/>
        </w:numPr>
      </w:pPr>
      <w:r>
        <w:t xml:space="preserve">перчатки с полимерным покрытием; </w:t>
      </w:r>
    </w:p>
    <w:p w:rsidR="00E607F4" w:rsidRDefault="0047438D">
      <w:pPr>
        <w:numPr>
          <w:ilvl w:val="0"/>
          <w:numId w:val="16"/>
        </w:numPr>
      </w:pPr>
      <w:r>
        <w:t xml:space="preserve">защитные очки; </w:t>
      </w:r>
    </w:p>
    <w:p w:rsidR="00E607F4" w:rsidRDefault="0047438D">
      <w:pPr>
        <w:numPr>
          <w:ilvl w:val="0"/>
          <w:numId w:val="16"/>
        </w:numPr>
      </w:pPr>
      <w:r>
        <w:t xml:space="preserve">сварочная маска; </w:t>
      </w:r>
    </w:p>
    <w:p w:rsidR="00E607F4" w:rsidRDefault="0047438D">
      <w:pPr>
        <w:numPr>
          <w:ilvl w:val="0"/>
          <w:numId w:val="16"/>
        </w:numPr>
      </w:pPr>
      <w:r>
        <w:t xml:space="preserve">костюм сварщика; </w:t>
      </w:r>
    </w:p>
    <w:p w:rsidR="00E607F4" w:rsidRDefault="0047438D">
      <w:pPr>
        <w:numPr>
          <w:ilvl w:val="0"/>
          <w:numId w:val="16"/>
        </w:numPr>
      </w:pPr>
      <w:r>
        <w:t xml:space="preserve">перчатки сварочные краги; </w:t>
      </w:r>
    </w:p>
    <w:p w:rsidR="00E607F4" w:rsidRDefault="0047438D">
      <w:pPr>
        <w:numPr>
          <w:ilvl w:val="0"/>
          <w:numId w:val="16"/>
        </w:numPr>
        <w:rPr>
          <w:lang w:val="ru-RU"/>
        </w:rPr>
      </w:pPr>
      <w:r>
        <w:rPr>
          <w:lang w:val="ru-RU"/>
        </w:rPr>
        <w:t>инструмент с изолированными ручками; - указатель напряж</w:t>
      </w:r>
      <w:r>
        <w:rPr>
          <w:lang w:val="ru-RU"/>
        </w:rPr>
        <w:t xml:space="preserve">ения. </w:t>
      </w:r>
    </w:p>
    <w:p w:rsidR="00E607F4" w:rsidRDefault="0047438D">
      <w:pPr>
        <w:ind w:left="-15"/>
        <w:rPr>
          <w:lang w:val="ru-RU"/>
        </w:rPr>
      </w:pPr>
      <w:r>
        <w:rPr>
          <w:lang w:val="ru-RU"/>
        </w:rPr>
        <w:t xml:space="preserve">1.9. Знаки безопасности, используемые на рабочем месте, для обозначения присутствующих опасностей: </w:t>
      </w:r>
    </w:p>
    <w:p w:rsidR="00E607F4" w:rsidRDefault="0047438D">
      <w:pPr>
        <w:numPr>
          <w:ilvl w:val="0"/>
          <w:numId w:val="16"/>
        </w:numPr>
      </w:pPr>
      <w:r>
        <w:rPr>
          <w:noProof/>
          <w:lang w:val="ru-RU" w:eastAsia="ru-RU"/>
        </w:rPr>
        <mc:AlternateContent>
          <mc:Choice Requires="wpg">
            <w:drawing>
              <wp:inline distT="0" distB="0" distL="0" distR="0">
                <wp:extent cx="2635885" cy="525780"/>
                <wp:effectExtent l="0" t="0" r="0" b="0"/>
                <wp:docPr id="1" name="Picture 170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Picture 1706"/>
                        <pic:cNvPicPr>
                          <a:picLocks noChangeAspect="1"/>
                        </pic:cNvPicPr>
                      </pic:nvPicPr>
                      <pic:blipFill>
                        <a:blip r:embed="rId8"/>
                        <a:srcRect l="-5" t="-25" r="-4" b="-25"/>
                        <a:stretch/>
                      </pic:blipFill>
                      <pic:spPr bwMode="auto">
                        <a:xfrm>
                          <a:off x="0" y="0"/>
                          <a:ext cx="2635885" cy="52578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mc:Choice>
          <mc:Fallback xmlns:a="http://schemas.openxmlformats.org/drawingml/2006/main" xmlns:w15="http://schemas.microsoft.com/office/word/2012/wordml"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width:207.5pt;height:41.4pt;mso-wrap-distance-left:0.0pt;mso-wrap-distance-top:0.0pt;mso-wrap-distance-right:0.0pt;mso-wrap-distance-bottom:0.0pt;" stroked="false">
                <v:path textboxrect="0,0,0,0"/>
                <v:imagedata r:id="rId13" o:title=""/>
              </v:shape>
            </w:pict>
          </mc:Fallback>
        </mc:AlternateContent>
      </w:r>
      <w:r>
        <w:t xml:space="preserve"> </w:t>
      </w:r>
    </w:p>
    <w:p w:rsidR="00E607F4" w:rsidRDefault="0047438D">
      <w:pPr>
        <w:spacing w:after="552"/>
        <w:ind w:left="708" w:right="5046" w:firstLine="0"/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935" distR="114935" simplePos="0" relativeHeight="3" behindDoc="0" locked="0" layoutInCell="0" allowOverlap="1">
                <wp:simplePos x="0" y="0"/>
                <wp:positionH relativeFrom="column">
                  <wp:posOffset>539750</wp:posOffset>
                </wp:positionH>
                <wp:positionV relativeFrom="paragraph">
                  <wp:posOffset>-396875</wp:posOffset>
                </wp:positionV>
                <wp:extent cx="2739390" cy="1078865"/>
                <wp:effectExtent l="0" t="0" r="0" b="0"/>
                <wp:wrapSquare wrapText="bothSides"/>
                <wp:docPr id="2" name="Group 2704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2738880" cy="1078200"/>
                          <a:chOff x="0" y="0"/>
                          <a:chExt cx="0" cy="0"/>
                        </a:xfrm>
                      </wpg:grpSpPr>
                      <pic:pic xmlns:pic="http://schemas.openxmlformats.org/drawingml/2006/picture">
                        <pic:nvPicPr>
                          <pic:cNvPr id="3" name="Picture 1902"/>
                          <pic:cNvPicPr/>
                        </pic:nvPicPr>
                        <pic:blipFill>
                          <a:blip r:embed="rId14"/>
                          <a:stretch/>
                        </pic:blipFill>
                        <pic:spPr bwMode="auto">
                          <a:xfrm>
                            <a:off x="0" y="0"/>
                            <a:ext cx="2729880" cy="529560"/>
                          </a:xfrm>
                          <a:prstGeom prst="rect">
                            <a:avLst/>
                          </a:prstGeom>
                          <a:ln w="0"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4" name="Picture 1904"/>
                          <pic:cNvPicPr/>
                        </pic:nvPicPr>
                        <pic:blipFill>
                          <a:blip r:embed="rId15"/>
                          <a:stretch/>
                        </pic:blipFill>
                        <pic:spPr bwMode="auto">
                          <a:xfrm>
                            <a:off x="0" y="566280"/>
                            <a:ext cx="2738880" cy="511920"/>
                          </a:xfrm>
                          <a:prstGeom prst="rect">
                            <a:avLst/>
                          </a:prstGeom>
                          <a:ln w="0"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 xmlns:a="http://schemas.openxmlformats.org/drawingml/2006/main" xmlns:w15="http://schemas.microsoft.com/office/word/2012/wordml">
            <w:pict>
              <v:group id="group 1" o:spid="_x0000_s0000" style="position:absolute;z-index:3;o:allowoverlap:true;o:allowincell:false;mso-position-horizontal-relative:text;margin-left:42.5pt;mso-position-horizontal:absolute;mso-position-vertical-relative:text;margin-top:-31.2pt;mso-position-vertical:absolute;width:215.7pt;height:85.0pt;mso-wrap-distance-left:9.0pt;mso-wrap-distance-top:0.0pt;mso-wrap-distance-right:9.0pt;mso-wrap-distance-bottom:0.0pt;" coordorigin="0,0" coordsize="0,0">
                <v:shapetype type="#_x0000_t75" o:spt="75" coordsize="21600,21600" o:preferrelative="t" path="m@4@5l@4@11@9@11@9@5xe"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</v:shapetype>
                <v:shape id="_x0000_i2" o:spid="_x0000_s2" type="#_x0000_t75" style="position:absolute;left:0;top:0;width:27298;height:5295;" stroked="f" strokeweight="0.00pt">
                  <v:path textboxrect="0,0,0,0"/>
                  <w10:wrap type="square"/>
                  <v:imagedata r:id="rId16" o:title=""/>
                </v:shape>
                <v:shapetype type="#_x0000_t75" o:spt="75" coordsize="21600,21600" o:preferrelative="t" path="m@4@5l@4@11@9@11@9@5xe"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</v:shapetype>
                <v:shape id="_x0000_i3" o:spid="_x0000_s3" type="#_x0000_t75" style="position:absolute;left:0;top:5662;width:27388;height:5119;" stroked="f" strokeweight="0.00pt">
                  <v:path textboxrect="0,0,0,0"/>
                  <v:imagedata r:id="rId17" o:title=""/>
                </v:shape>
              </v:group>
            </w:pict>
          </mc:Fallback>
        </mc:AlternateContent>
      </w:r>
      <w:r>
        <w:t xml:space="preserve">-  </w:t>
      </w:r>
    </w:p>
    <w:p w:rsidR="00E607F4" w:rsidRDefault="0047438D">
      <w:pPr>
        <w:ind w:left="708" w:right="5046" w:firstLine="0"/>
      </w:pPr>
      <w:r>
        <w:t xml:space="preserve">-  </w:t>
      </w:r>
    </w:p>
    <w:p w:rsidR="00E607F4" w:rsidRDefault="0047438D">
      <w:pPr>
        <w:numPr>
          <w:ilvl w:val="1"/>
          <w:numId w:val="20"/>
        </w:numPr>
        <w:rPr>
          <w:lang w:val="ru-RU"/>
        </w:rPr>
      </w:pPr>
      <w:r>
        <w:rPr>
          <w:lang w:val="ru-RU"/>
        </w:rPr>
        <w:t xml:space="preserve">При несчастном случае пострадавший или очевидец несчастного случая обязан немедленно сообщить о случившемся Экспертам.  </w:t>
      </w:r>
    </w:p>
    <w:p w:rsidR="00E607F4" w:rsidRDefault="0047438D">
      <w:pPr>
        <w:ind w:left="-15"/>
        <w:rPr>
          <w:lang w:val="ru-RU"/>
        </w:rPr>
      </w:pPr>
      <w:r>
        <w:rPr>
          <w:lang w:val="ru-RU"/>
        </w:rPr>
        <w:t xml:space="preserve">В помещении «Комната главного эксперта» находится аптечка первой помощи, укомплектованная изделиями медицинского назначения, ее необходимо использовать для оказания первой помощи, самопомощи в случаях получения травмы. </w:t>
      </w:r>
    </w:p>
    <w:p w:rsidR="00E607F4" w:rsidRDefault="0047438D">
      <w:pPr>
        <w:ind w:left="-15"/>
        <w:rPr>
          <w:lang w:val="ru-RU"/>
        </w:rPr>
      </w:pPr>
      <w:r>
        <w:rPr>
          <w:lang w:val="ru-RU"/>
        </w:rPr>
        <w:t>В случае возникновения несчастного с</w:t>
      </w:r>
      <w:r>
        <w:rPr>
          <w:lang w:val="ru-RU"/>
        </w:rPr>
        <w:t>лучая или болезни участника, об этом немедленно уведомляются Главный эксперт, Лидер команды и Эксперт. Главный эксперт принимает решение о назначении дополнительного времени для участия. В случае отстранения участника от дальнейшего участия в Чемпионате вв</w:t>
      </w:r>
      <w:r>
        <w:rPr>
          <w:lang w:val="ru-RU"/>
        </w:rPr>
        <w:t xml:space="preserve">иду болезни или несчастного случая, он получит баллы за любую завершенную работу.  </w:t>
      </w:r>
    </w:p>
    <w:p w:rsidR="00E607F4" w:rsidRDefault="0047438D">
      <w:pPr>
        <w:ind w:left="-15"/>
        <w:rPr>
          <w:lang w:val="ru-RU"/>
        </w:rPr>
      </w:pPr>
      <w:r>
        <w:rPr>
          <w:lang w:val="ru-RU"/>
        </w:rPr>
        <w:t xml:space="preserve">Вышеуказанные случаи подлежат обязательной регистрации в Форме регистрации несчастных случаев и в Форме регистрации перерывов в работе. </w:t>
      </w:r>
    </w:p>
    <w:p w:rsidR="00E607F4" w:rsidRDefault="0047438D">
      <w:pPr>
        <w:numPr>
          <w:ilvl w:val="1"/>
          <w:numId w:val="20"/>
        </w:numPr>
        <w:rPr>
          <w:lang w:val="ru-RU"/>
        </w:rPr>
      </w:pPr>
      <w:r>
        <w:rPr>
          <w:lang w:val="ru-RU"/>
        </w:rPr>
        <w:t>Участники, допустившие невыполнение</w:t>
      </w:r>
      <w:r>
        <w:rPr>
          <w:lang w:val="ru-RU"/>
        </w:rPr>
        <w:t xml:space="preserve"> или нарушение инструкции по охране труда, привлекаются к ответственности в соответствии с конкурсным заданием и ИЛ.</w:t>
      </w:r>
    </w:p>
    <w:p w:rsidR="00E607F4" w:rsidRDefault="0047438D">
      <w:pPr>
        <w:ind w:left="-15"/>
        <w:rPr>
          <w:lang w:val="ru-RU"/>
        </w:rPr>
      </w:pPr>
      <w:r>
        <w:rPr>
          <w:lang w:val="ru-RU"/>
        </w:rPr>
        <w:t>Несоблюдение участником норм и правил ОТ и ТБ ведет к потере баллов. Постоянное нарушение норм безопасности может привести к временному или</w:t>
      </w:r>
      <w:r>
        <w:rPr>
          <w:lang w:val="ru-RU"/>
        </w:rPr>
        <w:t xml:space="preserve"> перманентному отстранению аналогично апелляции. </w:t>
      </w:r>
    </w:p>
    <w:p w:rsidR="00E607F4" w:rsidRDefault="0047438D">
      <w:pPr>
        <w:pStyle w:val="1"/>
        <w:ind w:left="703"/>
        <w:rPr>
          <w:lang w:val="ru-RU"/>
        </w:rPr>
      </w:pPr>
      <w:r>
        <w:rPr>
          <w:lang w:val="ru-RU"/>
        </w:rPr>
        <w:t xml:space="preserve">2.Требования охраны труда перед началом работы </w:t>
      </w:r>
    </w:p>
    <w:p w:rsidR="00E607F4" w:rsidRDefault="0047438D">
      <w:pPr>
        <w:ind w:left="708" w:firstLine="0"/>
        <w:rPr>
          <w:lang w:val="ru-RU"/>
        </w:rPr>
      </w:pPr>
      <w:r>
        <w:rPr>
          <w:lang w:val="ru-RU"/>
        </w:rPr>
        <w:t xml:space="preserve">Перед началом работы участники должны выполнить следующее: </w:t>
      </w:r>
    </w:p>
    <w:p w:rsidR="00E607F4" w:rsidRDefault="0047438D">
      <w:pPr>
        <w:ind w:left="-15"/>
        <w:rPr>
          <w:lang w:val="ru-RU"/>
        </w:rPr>
      </w:pPr>
      <w:r>
        <w:rPr>
          <w:lang w:val="ru-RU"/>
        </w:rPr>
        <w:t>2.1. В день С-1 все участники должны ознакомиться с инструкцией по технике безопасности, с планами</w:t>
      </w:r>
      <w:r>
        <w:rPr>
          <w:lang w:val="ru-RU"/>
        </w:rPr>
        <w:t xml:space="preserve"> эвакуации при возникновении пожара, местами расположения санитарно-</w:t>
      </w:r>
      <w:r>
        <w:rPr>
          <w:lang w:val="ru-RU"/>
        </w:rPr>
        <w:lastRenderedPageBreak/>
        <w:t xml:space="preserve">бытовых помещений, медицинскими кабинетами, питьевой воды, подготовить рабочее место в соответствии с Техническим описанием компетенции. </w:t>
      </w:r>
    </w:p>
    <w:p w:rsidR="00E607F4" w:rsidRDefault="0047438D">
      <w:pPr>
        <w:ind w:left="-15"/>
        <w:rPr>
          <w:lang w:val="ru-RU"/>
        </w:rPr>
      </w:pPr>
      <w:r>
        <w:rPr>
          <w:lang w:val="ru-RU"/>
        </w:rPr>
        <w:t>Проверить специальную одежду, обувь и др. средства</w:t>
      </w:r>
      <w:r>
        <w:rPr>
          <w:lang w:val="ru-RU"/>
        </w:rPr>
        <w:t xml:space="preserve"> индивидуальной защиты. Одеть необходимые средства защиты для выполнения подготовки рабочих мест, инструмента и оборудования. </w:t>
      </w:r>
    </w:p>
    <w:p w:rsidR="00E607F4" w:rsidRDefault="0047438D">
      <w:pPr>
        <w:ind w:left="-15"/>
        <w:rPr>
          <w:lang w:val="ru-RU"/>
        </w:rPr>
      </w:pPr>
      <w:r>
        <w:rPr>
          <w:lang w:val="ru-RU"/>
        </w:rPr>
        <w:t>По окончании ознакомительного периода, участники подтверждают свое ознакомление со всеми процессами, подписав лист прохождения ин</w:t>
      </w:r>
      <w:r>
        <w:rPr>
          <w:lang w:val="ru-RU"/>
        </w:rPr>
        <w:t xml:space="preserve">структажа по работе на оборудовании по форме, определенной Оргкомитетом.  </w:t>
      </w:r>
    </w:p>
    <w:p w:rsidR="00E607F4" w:rsidRDefault="0047438D">
      <w:pPr>
        <w:ind w:left="708" w:firstLine="0"/>
      </w:pPr>
      <w:r>
        <w:t xml:space="preserve">2.2. Подготовить рабочее место: </w:t>
      </w:r>
    </w:p>
    <w:p w:rsidR="00E607F4" w:rsidRDefault="0047438D">
      <w:pPr>
        <w:numPr>
          <w:ilvl w:val="0"/>
          <w:numId w:val="17"/>
        </w:numPr>
        <w:rPr>
          <w:lang w:val="ru-RU"/>
        </w:rPr>
      </w:pPr>
      <w:r>
        <w:rPr>
          <w:lang w:val="ru-RU"/>
        </w:rPr>
        <w:t xml:space="preserve">Принять рабочее место от предыдущего конкурсанта, убедиться в том, хорошо ли убрано рабочее место, ознакомиться с имевшимися неполадками и сбоями в </w:t>
      </w:r>
      <w:r>
        <w:rPr>
          <w:lang w:val="ru-RU"/>
        </w:rPr>
        <w:t xml:space="preserve">работе оборудования в предыдущей смене и о принятых мерах; </w:t>
      </w:r>
    </w:p>
    <w:p w:rsidR="00E607F4" w:rsidRDefault="0047438D">
      <w:pPr>
        <w:numPr>
          <w:ilvl w:val="0"/>
          <w:numId w:val="17"/>
        </w:numPr>
        <w:rPr>
          <w:lang w:val="ru-RU"/>
        </w:rPr>
      </w:pPr>
      <w:r>
        <w:rPr>
          <w:lang w:val="ru-RU"/>
        </w:rPr>
        <w:t xml:space="preserve">Проверить исправность подножной решетки (отсутствие поломанных планок, устойчивость)/резинового коврика при необходимости; </w:t>
      </w:r>
    </w:p>
    <w:p w:rsidR="00E607F4" w:rsidRDefault="0047438D">
      <w:pPr>
        <w:numPr>
          <w:ilvl w:val="0"/>
          <w:numId w:val="17"/>
        </w:numPr>
        <w:rPr>
          <w:lang w:val="ru-RU"/>
        </w:rPr>
      </w:pPr>
      <w:r>
        <w:rPr>
          <w:lang w:val="ru-RU"/>
        </w:rPr>
        <w:t>Проверить наличие расходных материалов и инструмента, предоставляемого о</w:t>
      </w:r>
      <w:r>
        <w:rPr>
          <w:lang w:val="ru-RU"/>
        </w:rPr>
        <w:t xml:space="preserve">рганизаторами; </w:t>
      </w:r>
    </w:p>
    <w:p w:rsidR="00E607F4" w:rsidRDefault="0047438D">
      <w:pPr>
        <w:numPr>
          <w:ilvl w:val="0"/>
          <w:numId w:val="17"/>
        </w:numPr>
        <w:rPr>
          <w:lang w:val="ru-RU"/>
        </w:rPr>
      </w:pPr>
      <w:r>
        <w:rPr>
          <w:lang w:val="ru-RU"/>
        </w:rPr>
        <w:t xml:space="preserve">Проверить устойчивость/крепление общего оборудования, расположенного на площадке. </w:t>
      </w:r>
    </w:p>
    <w:p w:rsidR="00E607F4" w:rsidRDefault="0047438D">
      <w:pPr>
        <w:numPr>
          <w:ilvl w:val="1"/>
          <w:numId w:val="24"/>
        </w:numPr>
        <w:rPr>
          <w:lang w:val="ru-RU"/>
        </w:rPr>
      </w:pPr>
      <w:r>
        <w:rPr>
          <w:lang w:val="ru-RU"/>
        </w:rPr>
        <w:t xml:space="preserve">Подготовить инструмент и оборудование, разрешенное к самостоятельной работе: </w:t>
      </w:r>
    </w:p>
    <w:tbl>
      <w:tblPr>
        <w:tblW w:w="10208" w:type="dxa"/>
        <w:tblInd w:w="-113" w:type="dxa"/>
        <w:tblLayout w:type="fixed"/>
        <w:tblCellMar>
          <w:top w:w="62" w:type="dxa"/>
          <w:right w:w="52" w:type="dxa"/>
        </w:tblCellMar>
        <w:tblLook w:val="04A0" w:firstRow="1" w:lastRow="0" w:firstColumn="1" w:lastColumn="0" w:noHBand="0" w:noVBand="1"/>
      </w:tblPr>
      <w:tblGrid>
        <w:gridCol w:w="3531"/>
        <w:gridCol w:w="6677"/>
      </w:tblGrid>
      <w:tr w:rsidR="00E607F4">
        <w:trPr>
          <w:trHeight w:val="562"/>
        </w:trPr>
        <w:tc>
          <w:tcPr>
            <w:tcW w:w="3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07F4" w:rsidRDefault="0047438D">
            <w:pPr>
              <w:spacing w:after="0" w:line="256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 xml:space="preserve">Наименование инструмента или оборудования </w:t>
            </w:r>
          </w:p>
        </w:tc>
        <w:tc>
          <w:tcPr>
            <w:tcW w:w="6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07F4" w:rsidRDefault="0047438D">
            <w:pPr>
              <w:spacing w:after="0" w:line="256" w:lineRule="auto"/>
              <w:ind w:left="67" w:firstLine="0"/>
              <w:jc w:val="left"/>
              <w:rPr>
                <w:lang w:val="ru-RU"/>
              </w:rPr>
            </w:pPr>
            <w:r>
              <w:rPr>
                <w:b/>
                <w:lang w:val="ru-RU"/>
              </w:rPr>
              <w:t xml:space="preserve">Правила подготовки к выполнению конкурсного задания </w:t>
            </w:r>
          </w:p>
        </w:tc>
      </w:tr>
      <w:tr w:rsidR="00E607F4">
        <w:trPr>
          <w:trHeight w:val="1390"/>
        </w:trPr>
        <w:tc>
          <w:tcPr>
            <w:tcW w:w="3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07F4" w:rsidRDefault="0047438D">
            <w:pPr>
              <w:spacing w:after="0" w:line="256" w:lineRule="auto"/>
              <w:ind w:left="3" w:firstLine="0"/>
              <w:jc w:val="left"/>
            </w:pPr>
            <w:r>
              <w:t xml:space="preserve">Станок токарно-винторезный </w:t>
            </w:r>
          </w:p>
        </w:tc>
        <w:tc>
          <w:tcPr>
            <w:tcW w:w="6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07F4" w:rsidRDefault="0047438D">
            <w:pPr>
              <w:spacing w:after="0" w:line="256" w:lineRule="auto"/>
              <w:ind w:right="57" w:firstLine="0"/>
            </w:pPr>
            <w:r>
              <w:rPr>
                <w:lang w:val="ru-RU"/>
              </w:rPr>
              <w:t>проверить внешним осмотром исправность инструмента, станка. На станках кожухи предохранительные в наличии, защитные устройства исправны, заземление не нарушено; приготовить к</w:t>
            </w:r>
            <w:r>
              <w:rPr>
                <w:lang w:val="ru-RU"/>
              </w:rPr>
              <w:t xml:space="preserve">рючок для удаления стружки, ключи и другой инструмент. </w:t>
            </w:r>
            <w:r>
              <w:t xml:space="preserve">Запрещено применять крючок в виде петли; </w:t>
            </w:r>
          </w:p>
        </w:tc>
      </w:tr>
    </w:tbl>
    <w:p w:rsidR="00E607F4" w:rsidRDefault="00E607F4">
      <w:pPr>
        <w:spacing w:after="0" w:line="256" w:lineRule="auto"/>
        <w:ind w:left="-1133" w:right="6" w:firstLine="0"/>
        <w:jc w:val="left"/>
      </w:pPr>
    </w:p>
    <w:tbl>
      <w:tblPr>
        <w:tblW w:w="10208" w:type="dxa"/>
        <w:tblInd w:w="-113" w:type="dxa"/>
        <w:tblLayout w:type="fixed"/>
        <w:tblCellMar>
          <w:top w:w="61" w:type="dxa"/>
          <w:right w:w="0" w:type="dxa"/>
        </w:tblCellMar>
        <w:tblLook w:val="04A0" w:firstRow="1" w:lastRow="0" w:firstColumn="1" w:lastColumn="0" w:noHBand="0" w:noVBand="1"/>
      </w:tblPr>
      <w:tblGrid>
        <w:gridCol w:w="3531"/>
        <w:gridCol w:w="6677"/>
      </w:tblGrid>
      <w:tr w:rsidR="00E607F4">
        <w:trPr>
          <w:trHeight w:val="564"/>
        </w:trPr>
        <w:tc>
          <w:tcPr>
            <w:tcW w:w="3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07F4" w:rsidRDefault="0047438D">
            <w:pPr>
              <w:spacing w:after="0" w:line="256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 xml:space="preserve">Наименование инструмента или оборудования </w:t>
            </w:r>
          </w:p>
        </w:tc>
        <w:tc>
          <w:tcPr>
            <w:tcW w:w="6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07F4" w:rsidRDefault="0047438D">
            <w:pPr>
              <w:spacing w:after="0" w:line="256" w:lineRule="auto"/>
              <w:ind w:left="67" w:firstLine="0"/>
              <w:jc w:val="left"/>
              <w:rPr>
                <w:lang w:val="ru-RU"/>
              </w:rPr>
            </w:pPr>
            <w:r>
              <w:rPr>
                <w:b/>
                <w:lang w:val="ru-RU"/>
              </w:rPr>
              <w:t xml:space="preserve">Правила подготовки к выполнению конкурсного задания </w:t>
            </w:r>
          </w:p>
        </w:tc>
      </w:tr>
      <w:tr w:rsidR="00E607F4">
        <w:trPr>
          <w:trHeight w:val="3046"/>
        </w:trPr>
        <w:tc>
          <w:tcPr>
            <w:tcW w:w="3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07F4" w:rsidRDefault="00E607F4">
            <w:pPr>
              <w:spacing w:after="160" w:line="256" w:lineRule="auto"/>
              <w:ind w:firstLine="0"/>
              <w:jc w:val="left"/>
              <w:rPr>
                <w:lang w:val="ru-RU"/>
              </w:rPr>
            </w:pPr>
          </w:p>
        </w:tc>
        <w:tc>
          <w:tcPr>
            <w:tcW w:w="6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07F4" w:rsidRDefault="0047438D">
            <w:pPr>
              <w:spacing w:after="22" w:line="256" w:lineRule="auto"/>
              <w:ind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 xml:space="preserve">проверить на холостом ходу станка: </w:t>
            </w:r>
          </w:p>
          <w:p w:rsidR="00E607F4" w:rsidRDefault="0047438D">
            <w:pPr>
              <w:spacing w:after="0" w:line="278" w:lineRule="auto"/>
              <w:ind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 xml:space="preserve">-исправность органов управления (механизмов главного движения подачи, пуска, остановку движения и др.);  </w:t>
            </w:r>
          </w:p>
          <w:p w:rsidR="00E607F4" w:rsidRDefault="0047438D">
            <w:pPr>
              <w:spacing w:after="23" w:line="256" w:lineRule="auto"/>
              <w:ind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 xml:space="preserve">-исправность системы смазки и охлаждения; </w:t>
            </w:r>
          </w:p>
          <w:p w:rsidR="00E607F4" w:rsidRDefault="0047438D">
            <w:pPr>
              <w:spacing w:after="0" w:line="256" w:lineRule="auto"/>
              <w:ind w:right="109" w:firstLine="0"/>
              <w:rPr>
                <w:lang w:val="ru-RU"/>
              </w:rPr>
            </w:pPr>
            <w:r>
              <w:rPr>
                <w:lang w:val="ru-RU"/>
              </w:rPr>
              <w:t>-исправность фиксации рычагов включения и выключения (убедиться в том, что возможность самопроизвольного пе</w:t>
            </w:r>
            <w:r>
              <w:rPr>
                <w:lang w:val="ru-RU"/>
              </w:rPr>
              <w:t>реключения с холостого хода на рабочий исключена); проверить наличие и качество исходных материалов необходимых для выполнения производственного задания; обо всех недостатках и неисправностях, обнаруженных при осмотре на рабочем месте, доложить техническом</w:t>
            </w:r>
            <w:r>
              <w:rPr>
                <w:lang w:val="ru-RU"/>
              </w:rPr>
              <w:t xml:space="preserve">у эксперту. </w:t>
            </w:r>
          </w:p>
        </w:tc>
      </w:tr>
      <w:tr w:rsidR="00E607F4">
        <w:trPr>
          <w:trHeight w:val="838"/>
        </w:trPr>
        <w:tc>
          <w:tcPr>
            <w:tcW w:w="3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07F4" w:rsidRDefault="0047438D">
            <w:pPr>
              <w:spacing w:after="0" w:line="256" w:lineRule="auto"/>
              <w:ind w:left="3" w:right="106" w:firstLine="0"/>
              <w:rPr>
                <w:lang w:val="ru-RU"/>
              </w:rPr>
            </w:pPr>
            <w:r>
              <w:rPr>
                <w:lang w:val="ru-RU"/>
              </w:rPr>
              <w:t xml:space="preserve">Лазерная система для центровки валов </w:t>
            </w:r>
            <w:r>
              <w:t>Baltech</w:t>
            </w:r>
            <w:r>
              <w:rPr>
                <w:lang w:val="ru-RU"/>
              </w:rPr>
              <w:t xml:space="preserve"> КВАНТ-ЛМ или аналог </w:t>
            </w:r>
          </w:p>
        </w:tc>
        <w:tc>
          <w:tcPr>
            <w:tcW w:w="6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07F4" w:rsidRDefault="0047438D">
            <w:pPr>
              <w:spacing w:after="0" w:line="278" w:lineRule="auto"/>
              <w:ind w:firstLine="0"/>
              <w:rPr>
                <w:lang w:val="ru-RU"/>
              </w:rPr>
            </w:pPr>
            <w:r>
              <w:rPr>
                <w:lang w:val="ru-RU"/>
              </w:rPr>
              <w:t xml:space="preserve">проверить внешним осмотром целостность корпуса системы лазерной центровки </w:t>
            </w:r>
          </w:p>
          <w:p w:rsidR="00E607F4" w:rsidRDefault="0047438D">
            <w:pPr>
              <w:spacing w:after="0" w:line="256" w:lineRule="auto"/>
              <w:ind w:firstLine="0"/>
              <w:rPr>
                <w:lang w:val="ru-RU"/>
              </w:rPr>
            </w:pPr>
            <w:r>
              <w:rPr>
                <w:lang w:val="ru-RU"/>
              </w:rPr>
              <w:t xml:space="preserve">проверить внешним осмотром целостность кабелей и проводов </w:t>
            </w:r>
          </w:p>
        </w:tc>
      </w:tr>
      <w:tr w:rsidR="00E607F4">
        <w:trPr>
          <w:trHeight w:val="838"/>
        </w:trPr>
        <w:tc>
          <w:tcPr>
            <w:tcW w:w="3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07F4" w:rsidRDefault="0047438D">
            <w:pPr>
              <w:spacing w:after="0" w:line="256" w:lineRule="auto"/>
              <w:ind w:left="3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 xml:space="preserve">ВИБРОАНАЛИЗАТОР </w:t>
            </w:r>
            <w:r>
              <w:t>BALTECH</w:t>
            </w:r>
            <w:r>
              <w:rPr>
                <w:lang w:val="ru-RU"/>
              </w:rPr>
              <w:t xml:space="preserve"> </w:t>
            </w:r>
            <w:r>
              <w:t>VP</w:t>
            </w:r>
            <w:r>
              <w:rPr>
                <w:lang w:val="ru-RU"/>
              </w:rPr>
              <w:t xml:space="preserve">-3470 или аналог </w:t>
            </w:r>
          </w:p>
        </w:tc>
        <w:tc>
          <w:tcPr>
            <w:tcW w:w="6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07F4" w:rsidRDefault="0047438D">
            <w:pPr>
              <w:spacing w:after="1" w:line="276" w:lineRule="auto"/>
              <w:ind w:firstLine="0"/>
              <w:rPr>
                <w:lang w:val="ru-RU"/>
              </w:rPr>
            </w:pPr>
            <w:r>
              <w:rPr>
                <w:lang w:val="ru-RU"/>
              </w:rPr>
              <w:t xml:space="preserve">проверить внешним осмотром целостность корпуса системы лазерной центровки </w:t>
            </w:r>
          </w:p>
          <w:p w:rsidR="00E607F4" w:rsidRDefault="0047438D">
            <w:pPr>
              <w:spacing w:after="0" w:line="256" w:lineRule="auto"/>
              <w:ind w:firstLine="0"/>
              <w:rPr>
                <w:lang w:val="ru-RU"/>
              </w:rPr>
            </w:pPr>
            <w:r>
              <w:rPr>
                <w:lang w:val="ru-RU"/>
              </w:rPr>
              <w:t xml:space="preserve">проверить внешним осмотром целостность кабелей и проводов </w:t>
            </w:r>
          </w:p>
        </w:tc>
      </w:tr>
      <w:tr w:rsidR="00E607F4">
        <w:trPr>
          <w:trHeight w:val="1942"/>
        </w:trPr>
        <w:tc>
          <w:tcPr>
            <w:tcW w:w="3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07F4" w:rsidRDefault="0047438D">
            <w:pPr>
              <w:spacing w:after="0" w:line="256" w:lineRule="auto"/>
              <w:ind w:left="3" w:right="107" w:firstLine="0"/>
              <w:rPr>
                <w:lang w:val="ru-RU"/>
              </w:rPr>
            </w:pPr>
            <w:r>
              <w:rPr>
                <w:lang w:val="ru-RU"/>
              </w:rPr>
              <w:lastRenderedPageBreak/>
              <w:t xml:space="preserve">Стенд для выравнивания валов и балансировки </w:t>
            </w:r>
            <w:r>
              <w:t>Baltech</w:t>
            </w:r>
            <w:r>
              <w:rPr>
                <w:lang w:val="ru-RU"/>
              </w:rPr>
              <w:t xml:space="preserve"> </w:t>
            </w:r>
            <w:r>
              <w:t>WS</w:t>
            </w:r>
            <w:r>
              <w:rPr>
                <w:lang w:val="ru-RU"/>
              </w:rPr>
              <w:t xml:space="preserve">3060 </w:t>
            </w:r>
          </w:p>
        </w:tc>
        <w:tc>
          <w:tcPr>
            <w:tcW w:w="6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07F4" w:rsidRDefault="0047438D">
            <w:pPr>
              <w:spacing w:after="0" w:line="276" w:lineRule="auto"/>
              <w:ind w:firstLine="0"/>
              <w:rPr>
                <w:lang w:val="ru-RU"/>
              </w:rPr>
            </w:pPr>
            <w:r>
              <w:rPr>
                <w:lang w:val="ru-RU"/>
              </w:rPr>
              <w:t xml:space="preserve">проверить внешним осмотром отсутствие трещин на двигателе и подшипников механизма </w:t>
            </w:r>
          </w:p>
          <w:p w:rsidR="00E607F4" w:rsidRDefault="0047438D">
            <w:pPr>
              <w:spacing w:after="0" w:line="256" w:lineRule="auto"/>
              <w:ind w:right="110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проверить внешним осмотром целостность подводящего кабеля проверить в работе кнопку аварийного отключения стенда при отсутствии напряжения проверить вращение вала на заклини</w:t>
            </w:r>
            <w:r>
              <w:rPr>
                <w:lang w:val="ru-RU"/>
              </w:rPr>
              <w:t xml:space="preserve">вание подшипников </w:t>
            </w:r>
          </w:p>
        </w:tc>
      </w:tr>
      <w:tr w:rsidR="00E607F4">
        <w:trPr>
          <w:trHeight w:val="562"/>
        </w:trPr>
        <w:tc>
          <w:tcPr>
            <w:tcW w:w="3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07F4" w:rsidRDefault="0047438D">
            <w:pPr>
              <w:spacing w:after="0" w:line="256" w:lineRule="auto"/>
              <w:ind w:left="3" w:firstLine="0"/>
              <w:jc w:val="left"/>
            </w:pPr>
            <w:r>
              <w:t xml:space="preserve">Стробоскоп </w:t>
            </w:r>
          </w:p>
        </w:tc>
        <w:tc>
          <w:tcPr>
            <w:tcW w:w="6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07F4" w:rsidRDefault="0047438D">
            <w:pPr>
              <w:spacing w:after="0" w:line="256" w:lineRule="auto"/>
              <w:ind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 xml:space="preserve">проверить внешним осмотром целостность корпуса стробоскопа </w:t>
            </w:r>
          </w:p>
        </w:tc>
      </w:tr>
      <w:tr w:rsidR="00E607F4">
        <w:trPr>
          <w:trHeight w:val="562"/>
        </w:trPr>
        <w:tc>
          <w:tcPr>
            <w:tcW w:w="3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07F4" w:rsidRDefault="0047438D">
            <w:pPr>
              <w:tabs>
                <w:tab w:val="center" w:pos="742"/>
                <w:tab w:val="center" w:pos="2209"/>
                <w:tab w:val="center" w:pos="3125"/>
              </w:tabs>
              <w:spacing w:after="27" w:line="256" w:lineRule="auto"/>
              <w:ind w:firstLine="0"/>
              <w:jc w:val="left"/>
            </w:pPr>
            <w:r>
              <w:rPr>
                <w:rFonts w:ascii="Calibri" w:eastAsia="Calibri" w:hAnsi="Calibri" w:cs="Calibri"/>
                <w:sz w:val="22"/>
                <w:lang w:val="ru-RU"/>
              </w:rPr>
              <w:tab/>
            </w:r>
            <w:r>
              <w:t xml:space="preserve">Инфракрасная </w:t>
            </w:r>
            <w:r>
              <w:tab/>
              <w:t xml:space="preserve">камера </w:t>
            </w:r>
            <w:r>
              <w:tab/>
              <w:t xml:space="preserve">или </w:t>
            </w:r>
          </w:p>
          <w:p w:rsidR="00E607F4" w:rsidRDefault="0047438D">
            <w:pPr>
              <w:spacing w:after="0" w:line="256" w:lineRule="auto"/>
              <w:ind w:left="3" w:firstLine="0"/>
              <w:jc w:val="left"/>
            </w:pPr>
            <w:r>
              <w:t xml:space="preserve">пирометр </w:t>
            </w:r>
          </w:p>
        </w:tc>
        <w:tc>
          <w:tcPr>
            <w:tcW w:w="6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07F4" w:rsidRDefault="0047438D">
            <w:pPr>
              <w:spacing w:after="0" w:line="256" w:lineRule="auto"/>
              <w:ind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 xml:space="preserve">проверить </w:t>
            </w:r>
            <w:r>
              <w:rPr>
                <w:lang w:val="ru-RU"/>
              </w:rPr>
              <w:tab/>
              <w:t xml:space="preserve">внешним </w:t>
            </w:r>
            <w:r>
              <w:rPr>
                <w:lang w:val="ru-RU"/>
              </w:rPr>
              <w:tab/>
              <w:t xml:space="preserve">осмотром </w:t>
            </w:r>
            <w:r>
              <w:rPr>
                <w:lang w:val="ru-RU"/>
              </w:rPr>
              <w:tab/>
              <w:t xml:space="preserve">целостность </w:t>
            </w:r>
            <w:r>
              <w:rPr>
                <w:lang w:val="ru-RU"/>
              </w:rPr>
              <w:tab/>
              <w:t xml:space="preserve">корпуса инфракрасной камеры </w:t>
            </w:r>
          </w:p>
        </w:tc>
      </w:tr>
      <w:tr w:rsidR="00E607F4">
        <w:trPr>
          <w:trHeight w:val="1116"/>
        </w:trPr>
        <w:tc>
          <w:tcPr>
            <w:tcW w:w="3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07F4" w:rsidRDefault="0047438D">
            <w:pPr>
              <w:spacing w:after="0" w:line="256" w:lineRule="auto"/>
              <w:ind w:left="3" w:firstLine="0"/>
              <w:rPr>
                <w:lang w:val="ru-RU"/>
              </w:rPr>
            </w:pPr>
            <w:r>
              <w:rPr>
                <w:lang w:val="ru-RU"/>
              </w:rPr>
              <w:t xml:space="preserve">Механические стенд по сборке механических передач </w:t>
            </w:r>
          </w:p>
        </w:tc>
        <w:tc>
          <w:tcPr>
            <w:tcW w:w="6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07F4" w:rsidRDefault="0047438D">
            <w:pPr>
              <w:spacing w:after="25" w:line="256" w:lineRule="auto"/>
              <w:ind w:right="110" w:firstLine="0"/>
              <w:rPr>
                <w:lang w:val="ru-RU"/>
              </w:rPr>
            </w:pPr>
            <w:r>
              <w:rPr>
                <w:lang w:val="ru-RU"/>
              </w:rPr>
              <w:t xml:space="preserve">проверить внешним осмотром отсутствие трещин на двигателе  проверить внешним осмотром целостность подводящего кабеля </w:t>
            </w:r>
          </w:p>
          <w:p w:rsidR="00E607F4" w:rsidRDefault="0047438D">
            <w:pPr>
              <w:spacing w:after="0" w:line="256" w:lineRule="auto"/>
              <w:ind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 xml:space="preserve">проверить в работе кнопку аварийного отключения стенда </w:t>
            </w:r>
          </w:p>
        </w:tc>
      </w:tr>
      <w:tr w:rsidR="00E607F4">
        <w:trPr>
          <w:trHeight w:val="1390"/>
        </w:trPr>
        <w:tc>
          <w:tcPr>
            <w:tcW w:w="3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07F4" w:rsidRDefault="0047438D">
            <w:pPr>
              <w:spacing w:after="0" w:line="256" w:lineRule="auto"/>
              <w:ind w:left="3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 xml:space="preserve">Учебно-лабораторный </w:t>
            </w:r>
            <w:r>
              <w:rPr>
                <w:lang w:val="ru-RU"/>
              </w:rPr>
              <w:tab/>
              <w:t xml:space="preserve">стенд "Электро-пневмоавтоматика" </w:t>
            </w:r>
          </w:p>
        </w:tc>
        <w:tc>
          <w:tcPr>
            <w:tcW w:w="6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07F4" w:rsidRDefault="0047438D">
            <w:pPr>
              <w:tabs>
                <w:tab w:val="center" w:pos="526"/>
                <w:tab w:val="center" w:pos="1791"/>
                <w:tab w:val="center" w:pos="3024"/>
                <w:tab w:val="center" w:pos="4349"/>
                <w:tab w:val="center" w:pos="5560"/>
                <w:tab w:val="center" w:pos="6332"/>
              </w:tabs>
              <w:spacing w:after="29" w:line="256" w:lineRule="auto"/>
              <w:ind w:firstLine="0"/>
              <w:jc w:val="left"/>
              <w:rPr>
                <w:lang w:val="ru-RU"/>
              </w:rPr>
            </w:pPr>
            <w:r>
              <w:rPr>
                <w:rFonts w:ascii="Calibri" w:eastAsia="Calibri" w:hAnsi="Calibri" w:cs="Calibri"/>
                <w:sz w:val="22"/>
                <w:lang w:val="ru-RU"/>
              </w:rPr>
              <w:tab/>
            </w:r>
            <w:r>
              <w:rPr>
                <w:lang w:val="ru-RU"/>
              </w:rPr>
              <w:t xml:space="preserve">проверить </w:t>
            </w:r>
            <w:r>
              <w:rPr>
                <w:lang w:val="ru-RU"/>
              </w:rPr>
              <w:tab/>
              <w:t xml:space="preserve">внешним </w:t>
            </w:r>
            <w:r>
              <w:rPr>
                <w:lang w:val="ru-RU"/>
              </w:rPr>
              <w:tab/>
            </w:r>
            <w:r>
              <w:rPr>
                <w:lang w:val="ru-RU"/>
              </w:rPr>
              <w:t xml:space="preserve">осмотром </w:t>
            </w:r>
            <w:r>
              <w:rPr>
                <w:lang w:val="ru-RU"/>
              </w:rPr>
              <w:tab/>
              <w:t xml:space="preserve">отсутствие </w:t>
            </w:r>
            <w:r>
              <w:rPr>
                <w:lang w:val="ru-RU"/>
              </w:rPr>
              <w:tab/>
              <w:t xml:space="preserve">трещин </w:t>
            </w:r>
            <w:r>
              <w:rPr>
                <w:lang w:val="ru-RU"/>
              </w:rPr>
              <w:tab/>
              <w:t xml:space="preserve">на </w:t>
            </w:r>
          </w:p>
          <w:p w:rsidR="00E607F4" w:rsidRDefault="0047438D">
            <w:pPr>
              <w:spacing w:after="25" w:line="256" w:lineRule="auto"/>
              <w:ind w:right="110" w:firstLine="0"/>
              <w:rPr>
                <w:lang w:val="ru-RU"/>
              </w:rPr>
            </w:pPr>
            <w:r>
              <w:rPr>
                <w:lang w:val="ru-RU"/>
              </w:rPr>
              <w:t xml:space="preserve">элементах, которые будут устанавливаться на стенд проверить внешним осмотром целостность подводящего кабеля </w:t>
            </w:r>
          </w:p>
          <w:p w:rsidR="00E607F4" w:rsidRDefault="0047438D">
            <w:pPr>
              <w:spacing w:after="0" w:line="256" w:lineRule="auto"/>
              <w:ind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 xml:space="preserve">проверить в работе кнопку аварийного отключения стенда </w:t>
            </w:r>
          </w:p>
        </w:tc>
      </w:tr>
      <w:tr w:rsidR="00E607F4">
        <w:trPr>
          <w:trHeight w:val="3322"/>
        </w:trPr>
        <w:tc>
          <w:tcPr>
            <w:tcW w:w="3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07F4" w:rsidRDefault="0047438D">
            <w:pPr>
              <w:tabs>
                <w:tab w:val="center" w:pos="748"/>
                <w:tab w:val="center" w:pos="2755"/>
              </w:tabs>
              <w:spacing w:after="26" w:line="256" w:lineRule="auto"/>
              <w:ind w:firstLine="0"/>
              <w:jc w:val="left"/>
            </w:pPr>
            <w:r>
              <w:rPr>
                <w:rFonts w:ascii="Calibri" w:eastAsia="Calibri" w:hAnsi="Calibri" w:cs="Calibri"/>
                <w:sz w:val="22"/>
                <w:lang w:val="ru-RU"/>
              </w:rPr>
              <w:tab/>
            </w:r>
            <w:r>
              <w:t xml:space="preserve">Вертикальный </w:t>
            </w:r>
            <w:r>
              <w:tab/>
              <w:t xml:space="preserve">фрезерный </w:t>
            </w:r>
          </w:p>
          <w:p w:rsidR="00E607F4" w:rsidRDefault="0047438D">
            <w:pPr>
              <w:spacing w:after="0" w:line="256" w:lineRule="auto"/>
              <w:ind w:left="3" w:firstLine="0"/>
              <w:jc w:val="left"/>
            </w:pPr>
            <w:r>
              <w:t xml:space="preserve">станок </w:t>
            </w:r>
          </w:p>
        </w:tc>
        <w:tc>
          <w:tcPr>
            <w:tcW w:w="6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07F4" w:rsidRDefault="0047438D">
            <w:pPr>
              <w:spacing w:after="15" w:line="264" w:lineRule="auto"/>
              <w:ind w:right="108" w:firstLine="0"/>
              <w:rPr>
                <w:lang w:val="ru-RU"/>
              </w:rPr>
            </w:pPr>
            <w:r>
              <w:rPr>
                <w:lang w:val="ru-RU"/>
              </w:rPr>
              <w:t xml:space="preserve">проверить внешним осмотром исправность инструмента, станка. На станках кожухи предохранительные в наличии, защитные устройства исправны, заземление не нарушено; проверить на холостом ходу станка: </w:t>
            </w:r>
          </w:p>
          <w:p w:rsidR="00E607F4" w:rsidRDefault="0047438D">
            <w:pPr>
              <w:spacing w:after="0" w:line="278" w:lineRule="auto"/>
              <w:ind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-исправность органов управления (механизмов главного движен</w:t>
            </w:r>
            <w:r>
              <w:rPr>
                <w:lang w:val="ru-RU"/>
              </w:rPr>
              <w:t xml:space="preserve">ия подачи, пуска, остановку движения и др.);  </w:t>
            </w:r>
          </w:p>
          <w:p w:rsidR="00E607F4" w:rsidRDefault="0047438D">
            <w:pPr>
              <w:spacing w:after="23" w:line="256" w:lineRule="auto"/>
              <w:ind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 xml:space="preserve">-исправность системы смазки и охлаждения; </w:t>
            </w:r>
          </w:p>
          <w:p w:rsidR="00E607F4" w:rsidRDefault="0047438D">
            <w:pPr>
              <w:spacing w:after="0" w:line="256" w:lineRule="auto"/>
              <w:ind w:right="109" w:firstLine="0"/>
              <w:rPr>
                <w:lang w:val="ru-RU"/>
              </w:rPr>
            </w:pPr>
            <w:r>
              <w:rPr>
                <w:lang w:val="ru-RU"/>
              </w:rPr>
              <w:t>-исправность фиксации рычагов включения и выключения (убедиться в том, что возможность самопроизвольного переключения с холостого хода на рабочий исключена); проверит</w:t>
            </w:r>
            <w:r>
              <w:rPr>
                <w:lang w:val="ru-RU"/>
              </w:rPr>
              <w:t xml:space="preserve">ь наличие и качество исходных материалов необходимых для выполнения производственного задания; </w:t>
            </w:r>
          </w:p>
        </w:tc>
      </w:tr>
      <w:tr w:rsidR="00E607F4">
        <w:trPr>
          <w:trHeight w:val="564"/>
        </w:trPr>
        <w:tc>
          <w:tcPr>
            <w:tcW w:w="3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07F4" w:rsidRDefault="0047438D">
            <w:pPr>
              <w:spacing w:after="0" w:line="256" w:lineRule="auto"/>
              <w:ind w:firstLine="0"/>
              <w:jc w:val="center"/>
            </w:pPr>
            <w:r>
              <w:rPr>
                <w:b/>
              </w:rPr>
              <w:t xml:space="preserve">Наименование инструмента или оборудования </w:t>
            </w:r>
          </w:p>
        </w:tc>
        <w:tc>
          <w:tcPr>
            <w:tcW w:w="6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07F4" w:rsidRDefault="0047438D">
            <w:pPr>
              <w:spacing w:after="0" w:line="256" w:lineRule="auto"/>
              <w:ind w:left="67" w:firstLine="0"/>
              <w:jc w:val="left"/>
              <w:rPr>
                <w:lang w:val="ru-RU"/>
              </w:rPr>
            </w:pPr>
            <w:r>
              <w:rPr>
                <w:b/>
                <w:lang w:val="ru-RU"/>
              </w:rPr>
              <w:t xml:space="preserve">Правила подготовки к выполнению конкурсного задания </w:t>
            </w:r>
          </w:p>
        </w:tc>
      </w:tr>
      <w:tr w:rsidR="00E607F4">
        <w:trPr>
          <w:trHeight w:val="562"/>
        </w:trPr>
        <w:tc>
          <w:tcPr>
            <w:tcW w:w="3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07F4" w:rsidRDefault="00E607F4">
            <w:pPr>
              <w:spacing w:after="160" w:line="256" w:lineRule="auto"/>
              <w:ind w:firstLine="0"/>
              <w:jc w:val="left"/>
              <w:rPr>
                <w:lang w:val="ru-RU"/>
              </w:rPr>
            </w:pPr>
          </w:p>
        </w:tc>
        <w:tc>
          <w:tcPr>
            <w:tcW w:w="6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07F4" w:rsidRDefault="0047438D">
            <w:pPr>
              <w:spacing w:after="0" w:line="256" w:lineRule="auto"/>
              <w:ind w:firstLine="0"/>
              <w:rPr>
                <w:lang w:val="ru-RU"/>
              </w:rPr>
            </w:pPr>
            <w:r>
              <w:rPr>
                <w:lang w:val="ru-RU"/>
              </w:rPr>
              <w:t xml:space="preserve">обо всех недостатках и неисправностях, обнаруженных при осмотре на рабочем месте, доложить техническому эксперту. </w:t>
            </w:r>
          </w:p>
        </w:tc>
      </w:tr>
      <w:tr w:rsidR="00E607F4">
        <w:trPr>
          <w:trHeight w:val="3874"/>
        </w:trPr>
        <w:tc>
          <w:tcPr>
            <w:tcW w:w="3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07F4" w:rsidRDefault="0047438D">
            <w:pPr>
              <w:spacing w:after="0" w:line="256" w:lineRule="auto"/>
              <w:ind w:left="3" w:firstLine="0"/>
              <w:jc w:val="left"/>
            </w:pPr>
            <w:r>
              <w:lastRenderedPageBreak/>
              <w:t xml:space="preserve">Сверлильный станок </w:t>
            </w:r>
          </w:p>
        </w:tc>
        <w:tc>
          <w:tcPr>
            <w:tcW w:w="6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07F4" w:rsidRDefault="0047438D">
            <w:pPr>
              <w:spacing w:after="16" w:line="264" w:lineRule="auto"/>
              <w:ind w:right="60" w:firstLine="0"/>
              <w:rPr>
                <w:lang w:val="ru-RU"/>
              </w:rPr>
            </w:pPr>
            <w:r>
              <w:rPr>
                <w:lang w:val="ru-RU"/>
              </w:rPr>
              <w:t xml:space="preserve">проверить внешним осмотром исправность инструмента, станка. На станках кожухи предохранительные в наличии, защитные устройства исправны, заземление не нарушено; проверить на холостом ходу станка: </w:t>
            </w:r>
          </w:p>
          <w:p w:rsidR="00E607F4" w:rsidRDefault="0047438D">
            <w:pPr>
              <w:spacing w:after="0" w:line="278" w:lineRule="auto"/>
              <w:ind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-исправность органов управления (механизмов главного движен</w:t>
            </w:r>
            <w:r>
              <w:rPr>
                <w:lang w:val="ru-RU"/>
              </w:rPr>
              <w:t xml:space="preserve">ия подачи, пуска, остановку движения и др.);  </w:t>
            </w:r>
          </w:p>
          <w:p w:rsidR="00E607F4" w:rsidRDefault="0047438D">
            <w:pPr>
              <w:spacing w:after="23" w:line="256" w:lineRule="auto"/>
              <w:ind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 xml:space="preserve">-исправность системы смазки и охлаждения; </w:t>
            </w:r>
          </w:p>
          <w:p w:rsidR="00E607F4" w:rsidRDefault="0047438D">
            <w:pPr>
              <w:spacing w:after="0" w:line="256" w:lineRule="auto"/>
              <w:ind w:right="61" w:firstLine="0"/>
              <w:rPr>
                <w:lang w:val="ru-RU"/>
              </w:rPr>
            </w:pPr>
            <w:r>
              <w:rPr>
                <w:lang w:val="ru-RU"/>
              </w:rPr>
              <w:t>-исправность фиксации рычагов включения и выключения (убедиться в том, что возможность самопроизвольного переключения с холостого хода на рабочий исключена); проверит</w:t>
            </w:r>
            <w:r>
              <w:rPr>
                <w:lang w:val="ru-RU"/>
              </w:rPr>
              <w:t xml:space="preserve">ь наличие и качество исходных материалов необходимых для выполнения производственного задания; обо всех недостатках и неисправностях, обнаруженных при осмотре на рабочем месте, доложить техническому эксперту. </w:t>
            </w:r>
          </w:p>
        </w:tc>
      </w:tr>
      <w:tr w:rsidR="00E607F4">
        <w:trPr>
          <w:trHeight w:val="1390"/>
        </w:trPr>
        <w:tc>
          <w:tcPr>
            <w:tcW w:w="3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07F4" w:rsidRDefault="0047438D">
            <w:pPr>
              <w:tabs>
                <w:tab w:val="right" w:pos="3423"/>
              </w:tabs>
              <w:spacing w:after="29" w:line="256" w:lineRule="auto"/>
              <w:ind w:firstLine="0"/>
              <w:jc w:val="left"/>
            </w:pPr>
            <w:r>
              <w:t xml:space="preserve">Сварочный </w:t>
            </w:r>
            <w:r>
              <w:tab/>
              <w:t xml:space="preserve">аппарат </w:t>
            </w:r>
          </w:p>
          <w:p w:rsidR="00E607F4" w:rsidRDefault="0047438D">
            <w:pPr>
              <w:spacing w:after="0" w:line="256" w:lineRule="auto"/>
              <w:ind w:left="3" w:firstLine="0"/>
              <w:jc w:val="left"/>
            </w:pPr>
            <w:r>
              <w:t xml:space="preserve">полуавтоматический сварки </w:t>
            </w:r>
          </w:p>
        </w:tc>
        <w:tc>
          <w:tcPr>
            <w:tcW w:w="6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07F4" w:rsidRDefault="0047438D">
            <w:pPr>
              <w:tabs>
                <w:tab w:val="center" w:pos="1805"/>
                <w:tab w:val="center" w:pos="3052"/>
                <w:tab w:val="center" w:pos="4467"/>
                <w:tab w:val="right" w:pos="6558"/>
              </w:tabs>
              <w:spacing w:after="27" w:line="256" w:lineRule="auto"/>
              <w:ind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 xml:space="preserve">проверить </w:t>
            </w:r>
            <w:r>
              <w:rPr>
                <w:lang w:val="ru-RU"/>
              </w:rPr>
              <w:tab/>
              <w:t xml:space="preserve">внешним </w:t>
            </w:r>
            <w:r>
              <w:rPr>
                <w:lang w:val="ru-RU"/>
              </w:rPr>
              <w:tab/>
              <w:t xml:space="preserve">осмотром </w:t>
            </w:r>
            <w:r>
              <w:rPr>
                <w:lang w:val="ru-RU"/>
              </w:rPr>
              <w:tab/>
              <w:t xml:space="preserve">исправность </w:t>
            </w:r>
            <w:r>
              <w:rPr>
                <w:lang w:val="ru-RU"/>
              </w:rPr>
              <w:tab/>
              <w:t xml:space="preserve">сварочной </w:t>
            </w:r>
          </w:p>
          <w:p w:rsidR="00E607F4" w:rsidRDefault="0047438D">
            <w:pPr>
              <w:spacing w:after="22" w:line="256" w:lineRule="auto"/>
              <w:ind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 xml:space="preserve">установки; </w:t>
            </w:r>
          </w:p>
          <w:p w:rsidR="00E607F4" w:rsidRDefault="0047438D">
            <w:pPr>
              <w:spacing w:after="0" w:line="256" w:lineRule="auto"/>
              <w:ind w:right="498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 xml:space="preserve">проверить наличие заземления проверить целостность кабелей и электрододержателей проверить работоспособность оборудования и вентиляции </w:t>
            </w:r>
          </w:p>
        </w:tc>
      </w:tr>
      <w:tr w:rsidR="00E607F4">
        <w:trPr>
          <w:trHeight w:val="3598"/>
        </w:trPr>
        <w:tc>
          <w:tcPr>
            <w:tcW w:w="3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07F4" w:rsidRDefault="0047438D">
            <w:pPr>
              <w:spacing w:after="0" w:line="256" w:lineRule="auto"/>
              <w:ind w:left="3" w:firstLine="0"/>
              <w:jc w:val="left"/>
            </w:pPr>
            <w:r>
              <w:t xml:space="preserve">Заточной станок </w:t>
            </w:r>
          </w:p>
        </w:tc>
        <w:tc>
          <w:tcPr>
            <w:tcW w:w="6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07F4" w:rsidRDefault="0047438D">
            <w:pPr>
              <w:spacing w:after="0" w:line="256" w:lineRule="auto"/>
              <w:ind w:right="64" w:firstLine="0"/>
              <w:rPr>
                <w:lang w:val="ru-RU"/>
              </w:rPr>
            </w:pPr>
            <w:r>
              <w:rPr>
                <w:lang w:val="ru-RU"/>
              </w:rPr>
              <w:t xml:space="preserve">убедиться в наличии и надежности крепления защитного кожуха абразивного круга и концов шпинделя, а также защитного экрана; </w:t>
            </w:r>
          </w:p>
          <w:p w:rsidR="00E607F4" w:rsidRDefault="0047438D">
            <w:pPr>
              <w:spacing w:after="10"/>
              <w:ind w:right="61" w:firstLine="0"/>
              <w:rPr>
                <w:lang w:val="ru-RU"/>
              </w:rPr>
            </w:pPr>
            <w:r>
              <w:rPr>
                <w:lang w:val="ru-RU"/>
              </w:rPr>
              <w:t xml:space="preserve">проверить наличие и надежность соединения защитного заземления с корпусом станка; визуальным осмотром убедиться в отсутствии трещин </w:t>
            </w:r>
            <w:r>
              <w:rPr>
                <w:lang w:val="ru-RU"/>
              </w:rPr>
              <w:t xml:space="preserve">и сколов на абразивном круге; установить подручник для заточки инструмента на расстоянии </w:t>
            </w:r>
          </w:p>
          <w:p w:rsidR="00E607F4" w:rsidRDefault="0047438D">
            <w:pPr>
              <w:spacing w:after="0" w:line="256" w:lineRule="auto"/>
              <w:ind w:right="60" w:firstLine="0"/>
              <w:rPr>
                <w:lang w:val="ru-RU"/>
              </w:rPr>
            </w:pPr>
            <w:r>
              <w:rPr>
                <w:lang w:val="ru-RU"/>
              </w:rPr>
              <w:t xml:space="preserve">2-3 мм от абразивного круга и надежно закрепить его; проверить исправную работу станка на холостом ходу, отступив в сторону от опасной зоны напротив круга, убедиться </w:t>
            </w:r>
            <w:r>
              <w:rPr>
                <w:lang w:val="ru-RU"/>
              </w:rPr>
              <w:t xml:space="preserve">в отсутствии биения абразивного круга, а также в исправной работе выключателя защитного экрана </w:t>
            </w:r>
          </w:p>
        </w:tc>
      </w:tr>
    </w:tbl>
    <w:p w:rsidR="00E607F4" w:rsidRDefault="0047438D">
      <w:pPr>
        <w:ind w:left="-15"/>
        <w:rPr>
          <w:lang w:val="ru-RU"/>
        </w:rPr>
      </w:pPr>
      <w:r>
        <w:rPr>
          <w:lang w:val="ru-RU"/>
        </w:rPr>
        <w:t>Инструме</w:t>
      </w:r>
      <w:r>
        <w:rPr>
          <w:lang w:val="ru-RU"/>
        </w:rPr>
        <w:t xml:space="preserve">нт и оборудование, не разрешенное к самостоятельному использованию, к выполнению конкурсных заданий подготавливает уполномоченный Эксперт, участники могут принимать посильное участие в подготовке под непосредственным руководством и в присутствии Эксперта. </w:t>
      </w:r>
    </w:p>
    <w:p w:rsidR="00E607F4" w:rsidRDefault="0047438D">
      <w:pPr>
        <w:numPr>
          <w:ilvl w:val="1"/>
          <w:numId w:val="24"/>
        </w:numPr>
      </w:pPr>
      <w:r>
        <w:rPr>
          <w:lang w:val="ru-RU"/>
        </w:rPr>
        <w:t xml:space="preserve">В день проведения конкурса изучить содержание и порядок проведения модулей конкурсного задания, а также безопасные приемы их выполнения. </w:t>
      </w:r>
      <w:r>
        <w:t xml:space="preserve">Проверить пригодность инструмента и оборудования визуальным осмотром. </w:t>
      </w:r>
    </w:p>
    <w:p w:rsidR="00E607F4" w:rsidRDefault="0047438D">
      <w:pPr>
        <w:ind w:left="-15"/>
        <w:rPr>
          <w:lang w:val="ru-RU"/>
        </w:rPr>
      </w:pPr>
      <w:r>
        <w:rPr>
          <w:lang w:val="ru-RU"/>
        </w:rPr>
        <w:t>Привести в порядок рабочую специальную одежду и</w:t>
      </w:r>
      <w:r>
        <w:rPr>
          <w:lang w:val="ru-RU"/>
        </w:rPr>
        <w:t xml:space="preserve"> обувь: застегнуть обшлага рукавов, заправить одежду и застегнуть ее на все пуговицы, надеть головной убор, подготовить рукавицы (перчатки) при слесарной работе и защитные очки. </w:t>
      </w:r>
    </w:p>
    <w:p w:rsidR="00E607F4" w:rsidRDefault="0047438D">
      <w:pPr>
        <w:numPr>
          <w:ilvl w:val="1"/>
          <w:numId w:val="24"/>
        </w:numPr>
        <w:rPr>
          <w:lang w:val="ru-RU"/>
        </w:rPr>
      </w:pPr>
      <w:r>
        <w:rPr>
          <w:lang w:val="ru-RU"/>
        </w:rPr>
        <w:t>Ежедневно, перед началом выполнения конкурсного задания, в процессе подготовк</w:t>
      </w:r>
      <w:r>
        <w:rPr>
          <w:lang w:val="ru-RU"/>
        </w:rPr>
        <w:t xml:space="preserve">и рабочего места: </w:t>
      </w:r>
    </w:p>
    <w:p w:rsidR="00E607F4" w:rsidRDefault="0047438D">
      <w:pPr>
        <w:numPr>
          <w:ilvl w:val="0"/>
          <w:numId w:val="17"/>
        </w:numPr>
        <w:spacing w:after="1" w:line="259" w:lineRule="auto"/>
        <w:rPr>
          <w:lang w:val="ru-RU"/>
        </w:rPr>
      </w:pPr>
      <w:r>
        <w:rPr>
          <w:lang w:val="ru-RU"/>
        </w:rPr>
        <w:t xml:space="preserve">осмотреть и привести в порядок рабочее место, средства индивидуальной защиты; </w:t>
      </w:r>
    </w:p>
    <w:p w:rsidR="00E607F4" w:rsidRDefault="0047438D">
      <w:pPr>
        <w:numPr>
          <w:ilvl w:val="0"/>
          <w:numId w:val="17"/>
        </w:numPr>
      </w:pPr>
      <w:r>
        <w:t xml:space="preserve">убедиться в достаточности освещенности; </w:t>
      </w:r>
    </w:p>
    <w:p w:rsidR="00E607F4" w:rsidRDefault="0047438D">
      <w:pPr>
        <w:numPr>
          <w:ilvl w:val="0"/>
          <w:numId w:val="17"/>
        </w:numPr>
        <w:rPr>
          <w:lang w:val="ru-RU"/>
        </w:rPr>
        <w:sectPr w:rsidR="00E607F4">
          <w:pgSz w:w="11906" w:h="16838"/>
          <w:pgMar w:top="1138" w:right="565" w:bottom="1168" w:left="1133" w:header="0" w:footer="0" w:gutter="0"/>
          <w:cols w:space="1701"/>
          <w:docGrid w:linePitch="360"/>
        </w:sectPr>
      </w:pPr>
      <w:r>
        <w:rPr>
          <w:lang w:val="ru-RU"/>
        </w:rPr>
        <w:t xml:space="preserve">проверить (визуально) правильность подключения инструмента и оборудования в электросеть; </w:t>
      </w:r>
    </w:p>
    <w:p w:rsidR="00E607F4" w:rsidRDefault="0047438D">
      <w:pPr>
        <w:numPr>
          <w:ilvl w:val="0"/>
          <w:numId w:val="17"/>
        </w:numPr>
        <w:rPr>
          <w:lang w:val="ru-RU"/>
        </w:rPr>
      </w:pPr>
      <w:r>
        <w:rPr>
          <w:lang w:val="ru-RU"/>
        </w:rPr>
        <w:lastRenderedPageBreak/>
        <w:t>провер</w:t>
      </w:r>
      <w:r>
        <w:rPr>
          <w:lang w:val="ru-RU"/>
        </w:rPr>
        <w:t xml:space="preserve">ить правильность установки стола, стула, положения оборудования и инструмента, при необходимости, обратиться к эксперту для устранения неисправностей в целях исключения неудобных поз и длительных напряжений тела. </w:t>
      </w:r>
    </w:p>
    <w:p w:rsidR="00E607F4" w:rsidRDefault="0047438D">
      <w:pPr>
        <w:numPr>
          <w:ilvl w:val="1"/>
          <w:numId w:val="21"/>
        </w:numPr>
        <w:rPr>
          <w:lang w:val="ru-RU"/>
        </w:rPr>
      </w:pPr>
      <w:r>
        <w:rPr>
          <w:lang w:val="ru-RU"/>
        </w:rPr>
        <w:t>Подготовить необходимые для работы материа</w:t>
      </w:r>
      <w:r>
        <w:rPr>
          <w:lang w:val="ru-RU"/>
        </w:rPr>
        <w:t xml:space="preserve">лы, приспособления, и разложить их на свои места, убрать с рабочего стола все лишнее. </w:t>
      </w:r>
    </w:p>
    <w:p w:rsidR="00E607F4" w:rsidRDefault="0047438D">
      <w:pPr>
        <w:numPr>
          <w:ilvl w:val="1"/>
          <w:numId w:val="21"/>
        </w:numPr>
        <w:rPr>
          <w:lang w:val="ru-RU"/>
        </w:rPr>
      </w:pPr>
      <w:r>
        <w:rPr>
          <w:lang w:val="ru-RU"/>
        </w:rPr>
        <w:t>Участнику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</w:t>
      </w:r>
      <w:r>
        <w:rPr>
          <w:lang w:val="ru-RU"/>
        </w:rPr>
        <w:t xml:space="preserve">емедленно сообщить Эксперту и до устранения неполадок к конкурсному заданию не приступать. </w:t>
      </w:r>
    </w:p>
    <w:p w:rsidR="00E607F4" w:rsidRDefault="0047438D">
      <w:pPr>
        <w:pStyle w:val="1"/>
        <w:ind w:left="703"/>
        <w:rPr>
          <w:lang w:val="ru-RU"/>
        </w:rPr>
      </w:pPr>
      <w:r>
        <w:rPr>
          <w:lang w:val="ru-RU"/>
        </w:rPr>
        <w:t xml:space="preserve">3.Требования охраны труда во время работы </w:t>
      </w:r>
    </w:p>
    <w:p w:rsidR="00E607F4" w:rsidRDefault="0047438D">
      <w:pPr>
        <w:ind w:left="-15"/>
        <w:rPr>
          <w:lang w:val="ru-RU"/>
        </w:rPr>
      </w:pPr>
      <w:r>
        <w:rPr>
          <w:lang w:val="ru-RU"/>
        </w:rPr>
        <w:t>3.1. При выполнении конкурсных заданий участнику необходимо соблюдать требования безопасности при использовании инструмен</w:t>
      </w:r>
      <w:r>
        <w:rPr>
          <w:lang w:val="ru-RU"/>
        </w:rPr>
        <w:t xml:space="preserve">та и оборудования: </w:t>
      </w:r>
    </w:p>
    <w:tbl>
      <w:tblPr>
        <w:tblW w:w="10208" w:type="dxa"/>
        <w:tblInd w:w="-113" w:type="dxa"/>
        <w:tblLayout w:type="fixed"/>
        <w:tblCellMar>
          <w:top w:w="61" w:type="dxa"/>
          <w:right w:w="49" w:type="dxa"/>
        </w:tblCellMar>
        <w:tblLook w:val="04A0" w:firstRow="1" w:lastRow="0" w:firstColumn="1" w:lastColumn="0" w:noHBand="0" w:noVBand="1"/>
      </w:tblPr>
      <w:tblGrid>
        <w:gridCol w:w="3311"/>
        <w:gridCol w:w="6897"/>
      </w:tblGrid>
      <w:tr w:rsidR="00E607F4">
        <w:trPr>
          <w:trHeight w:val="564"/>
        </w:trPr>
        <w:tc>
          <w:tcPr>
            <w:tcW w:w="3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07F4" w:rsidRDefault="0047438D">
            <w:pPr>
              <w:spacing w:after="0" w:line="256" w:lineRule="auto"/>
              <w:ind w:left="8" w:right="8" w:firstLine="0"/>
              <w:jc w:val="center"/>
              <w:rPr>
                <w:b/>
              </w:rPr>
            </w:pPr>
            <w:r>
              <w:rPr>
                <w:b/>
              </w:rPr>
              <w:t xml:space="preserve">Наименование инструмента/ оборудования </w:t>
            </w:r>
          </w:p>
        </w:tc>
        <w:tc>
          <w:tcPr>
            <w:tcW w:w="6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07F4" w:rsidRDefault="0047438D">
            <w:pPr>
              <w:spacing w:after="0" w:line="256" w:lineRule="auto"/>
              <w:ind w:right="66" w:firstLine="0"/>
              <w:jc w:val="center"/>
              <w:rPr>
                <w:b/>
              </w:rPr>
            </w:pPr>
            <w:r>
              <w:rPr>
                <w:b/>
              </w:rPr>
              <w:t xml:space="preserve">Требования безопасности </w:t>
            </w:r>
          </w:p>
        </w:tc>
      </w:tr>
      <w:tr w:rsidR="00E607F4">
        <w:trPr>
          <w:trHeight w:val="10137"/>
        </w:trPr>
        <w:tc>
          <w:tcPr>
            <w:tcW w:w="3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07F4" w:rsidRDefault="0047438D">
            <w:pPr>
              <w:spacing w:after="0" w:line="256" w:lineRule="auto"/>
              <w:ind w:firstLine="0"/>
            </w:pPr>
            <w:r>
              <w:t xml:space="preserve">Станок токарно-винторезный </w:t>
            </w:r>
          </w:p>
        </w:tc>
        <w:tc>
          <w:tcPr>
            <w:tcW w:w="6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07F4" w:rsidRDefault="0047438D">
            <w:pPr>
              <w:spacing w:after="102" w:line="256" w:lineRule="auto"/>
              <w:ind w:left="280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 xml:space="preserve">При работе на токарном станке: </w:t>
            </w:r>
          </w:p>
          <w:p w:rsidR="00E607F4" w:rsidRDefault="0047438D">
            <w:pPr>
              <w:spacing w:after="62" w:line="295" w:lineRule="auto"/>
              <w:ind w:left="280" w:firstLine="0"/>
              <w:jc w:val="left"/>
              <w:rPr>
                <w:lang w:val="ru-RU"/>
              </w:rPr>
            </w:pPr>
            <w:r>
              <w:rPr>
                <w:rFonts w:ascii="Calibri" w:eastAsia="Calibri" w:hAnsi="Calibri" w:cs="Calibri"/>
                <w:sz w:val="28"/>
                <w:lang w:val="ru-RU"/>
              </w:rPr>
              <w:t>▪</w:t>
            </w:r>
            <w:r>
              <w:rPr>
                <w:rFonts w:ascii="Arial" w:eastAsia="Arial" w:hAnsi="Arial" w:cs="Arial"/>
                <w:sz w:val="28"/>
                <w:lang w:val="ru-RU"/>
              </w:rPr>
              <w:t xml:space="preserve"> </w:t>
            </w:r>
            <w:r>
              <w:rPr>
                <w:rFonts w:ascii="Arial" w:eastAsia="Arial" w:hAnsi="Arial" w:cs="Arial"/>
                <w:sz w:val="28"/>
                <w:lang w:val="ru-RU"/>
              </w:rPr>
              <w:tab/>
            </w:r>
            <w:r>
              <w:rPr>
                <w:lang w:val="ru-RU"/>
              </w:rPr>
              <w:t xml:space="preserve">проверить правильность установки изделия до пуска станка;  </w:t>
            </w:r>
          </w:p>
          <w:p w:rsidR="00E607F4" w:rsidRDefault="0047438D">
            <w:pPr>
              <w:spacing w:after="94"/>
              <w:ind w:left="280" w:right="63" w:firstLine="0"/>
              <w:rPr>
                <w:lang w:val="ru-RU"/>
              </w:rPr>
            </w:pPr>
            <w:r>
              <w:rPr>
                <w:rFonts w:ascii="Calibri" w:eastAsia="Calibri" w:hAnsi="Calibri" w:cs="Calibri"/>
                <w:sz w:val="28"/>
                <w:lang w:val="ru-RU"/>
              </w:rPr>
              <w:t>▪</w:t>
            </w:r>
            <w:r>
              <w:rPr>
                <w:rFonts w:ascii="Arial" w:eastAsia="Arial" w:hAnsi="Arial" w:cs="Arial"/>
                <w:sz w:val="28"/>
                <w:lang w:val="ru-RU"/>
              </w:rPr>
              <w:t xml:space="preserve"> </w:t>
            </w:r>
            <w:r>
              <w:rPr>
                <w:lang w:val="ru-RU"/>
              </w:rPr>
              <w:t xml:space="preserve">обрабатываемую деталь необходимо надёжно закрепить в патроне или центрах. Запрещается для ускорения остановки станка тормозить патрон или планшайбу рукой;  </w:t>
            </w:r>
          </w:p>
          <w:p w:rsidR="00E607F4" w:rsidRDefault="0047438D">
            <w:pPr>
              <w:spacing w:after="60" w:line="297" w:lineRule="auto"/>
              <w:ind w:left="280" w:firstLine="0"/>
              <w:rPr>
                <w:lang w:val="ru-RU"/>
              </w:rPr>
            </w:pPr>
            <w:r>
              <w:rPr>
                <w:rFonts w:ascii="Calibri" w:eastAsia="Calibri" w:hAnsi="Calibri" w:cs="Calibri"/>
                <w:sz w:val="28"/>
                <w:lang w:val="ru-RU"/>
              </w:rPr>
              <w:t>▪</w:t>
            </w:r>
            <w:r>
              <w:rPr>
                <w:rFonts w:ascii="Arial" w:eastAsia="Arial" w:hAnsi="Arial" w:cs="Arial"/>
                <w:sz w:val="28"/>
                <w:lang w:val="ru-RU"/>
              </w:rPr>
              <w:t xml:space="preserve"> </w:t>
            </w:r>
            <w:r>
              <w:rPr>
                <w:lang w:val="ru-RU"/>
              </w:rPr>
              <w:t xml:space="preserve">при работе на токарном станке использование защитного кожуха обязательно; </w:t>
            </w:r>
          </w:p>
          <w:p w:rsidR="00E607F4" w:rsidRDefault="0047438D">
            <w:pPr>
              <w:spacing w:after="106" w:line="256" w:lineRule="auto"/>
              <w:ind w:left="280" w:right="62" w:firstLine="0"/>
              <w:rPr>
                <w:lang w:val="ru-RU"/>
              </w:rPr>
            </w:pPr>
            <w:r>
              <w:rPr>
                <w:rFonts w:ascii="Calibri" w:eastAsia="Calibri" w:hAnsi="Calibri" w:cs="Calibri"/>
                <w:sz w:val="28"/>
                <w:lang w:val="ru-RU"/>
              </w:rPr>
              <w:t>▪</w:t>
            </w:r>
            <w:r>
              <w:rPr>
                <w:rFonts w:ascii="Arial" w:eastAsia="Arial" w:hAnsi="Arial" w:cs="Arial"/>
                <w:sz w:val="28"/>
                <w:lang w:val="ru-RU"/>
              </w:rPr>
              <w:t xml:space="preserve"> </w:t>
            </w:r>
            <w:r>
              <w:rPr>
                <w:lang w:val="ru-RU"/>
              </w:rPr>
              <w:t xml:space="preserve">при обработке детали в центрах нужно внимательно следить за состоянием центров и своевременно смазывать их, если этого не делать, центры быстро изнашиваются и деталь будет выпадать из них;  </w:t>
            </w:r>
          </w:p>
          <w:p w:rsidR="00E607F4" w:rsidRDefault="0047438D">
            <w:pPr>
              <w:spacing w:after="106" w:line="256" w:lineRule="auto"/>
              <w:ind w:left="280" w:right="57" w:firstLine="0"/>
              <w:rPr>
                <w:lang w:val="ru-RU"/>
              </w:rPr>
            </w:pPr>
            <w:r>
              <w:rPr>
                <w:rFonts w:ascii="Calibri" w:eastAsia="Calibri" w:hAnsi="Calibri" w:cs="Calibri"/>
                <w:sz w:val="28"/>
                <w:lang w:val="ru-RU"/>
              </w:rPr>
              <w:t>▪</w:t>
            </w:r>
            <w:r>
              <w:rPr>
                <w:rFonts w:ascii="Arial" w:eastAsia="Arial" w:hAnsi="Arial" w:cs="Arial"/>
                <w:sz w:val="28"/>
                <w:lang w:val="ru-RU"/>
              </w:rPr>
              <w:t xml:space="preserve"> </w:t>
            </w:r>
            <w:r>
              <w:rPr>
                <w:lang w:val="ru-RU"/>
              </w:rPr>
              <w:t>крепёжные приспособления (патрон, планшайба и т.п.) должны быть</w:t>
            </w:r>
            <w:r>
              <w:rPr>
                <w:lang w:val="ru-RU"/>
              </w:rPr>
              <w:t xml:space="preserve"> установлены на станке так, чтобы исключить возможность самоотвинчивания или срыва их со шпинделя при работе и при реверсном вращении шпинделя;  </w:t>
            </w:r>
          </w:p>
          <w:p w:rsidR="00E607F4" w:rsidRDefault="0047438D">
            <w:pPr>
              <w:spacing w:after="95"/>
              <w:ind w:left="280" w:right="60" w:firstLine="0"/>
              <w:rPr>
                <w:lang w:val="ru-RU"/>
              </w:rPr>
            </w:pPr>
            <w:r>
              <w:rPr>
                <w:rFonts w:ascii="Calibri" w:eastAsia="Calibri" w:hAnsi="Calibri" w:cs="Calibri"/>
                <w:sz w:val="28"/>
                <w:lang w:val="ru-RU"/>
              </w:rPr>
              <w:t>▪</w:t>
            </w:r>
            <w:r>
              <w:rPr>
                <w:rFonts w:ascii="Arial" w:eastAsia="Arial" w:hAnsi="Arial" w:cs="Arial"/>
                <w:sz w:val="28"/>
                <w:lang w:val="ru-RU"/>
              </w:rPr>
              <w:t xml:space="preserve"> </w:t>
            </w:r>
            <w:r>
              <w:rPr>
                <w:lang w:val="ru-RU"/>
              </w:rPr>
              <w:t>зажимные устройства (задний центр, патрон и т.п.) токарных станков должны обеспечивать и надёжное закреплени</w:t>
            </w:r>
            <w:r>
              <w:rPr>
                <w:lang w:val="ru-RU"/>
              </w:rPr>
              <w:t xml:space="preserve">е детали;  </w:t>
            </w:r>
          </w:p>
          <w:p w:rsidR="00E607F4" w:rsidRDefault="0047438D">
            <w:pPr>
              <w:spacing w:after="109" w:line="252" w:lineRule="auto"/>
              <w:ind w:left="280" w:right="62" w:firstLine="0"/>
              <w:rPr>
                <w:lang w:val="ru-RU"/>
              </w:rPr>
            </w:pPr>
            <w:r>
              <w:rPr>
                <w:rFonts w:ascii="Calibri" w:eastAsia="Calibri" w:hAnsi="Calibri" w:cs="Calibri"/>
                <w:sz w:val="28"/>
                <w:lang w:val="ru-RU"/>
              </w:rPr>
              <w:t>▪</w:t>
            </w:r>
            <w:r>
              <w:rPr>
                <w:rFonts w:ascii="Arial" w:eastAsia="Arial" w:hAnsi="Arial" w:cs="Arial"/>
                <w:sz w:val="28"/>
                <w:lang w:val="ru-RU"/>
              </w:rPr>
              <w:t xml:space="preserve"> </w:t>
            </w:r>
            <w:r>
              <w:rPr>
                <w:lang w:val="ru-RU"/>
              </w:rPr>
              <w:t>крепёжные приспособления (патрон, планшайба) не должны иметь на наружных образующих поверхностях выступающих частей или не заделанных открытых углублений. В исключительных случаях патрон и планшайба с выступающими частями должны быть огражден</w:t>
            </w:r>
            <w:r>
              <w:rPr>
                <w:lang w:val="ru-RU"/>
              </w:rPr>
              <w:t xml:space="preserve">ы;  </w:t>
            </w:r>
          </w:p>
          <w:p w:rsidR="00E607F4" w:rsidRDefault="0047438D">
            <w:pPr>
              <w:spacing w:after="94"/>
              <w:ind w:left="280" w:right="62" w:firstLine="0"/>
              <w:rPr>
                <w:lang w:val="ru-RU"/>
              </w:rPr>
            </w:pPr>
            <w:r>
              <w:rPr>
                <w:rFonts w:ascii="Calibri" w:eastAsia="Calibri" w:hAnsi="Calibri" w:cs="Calibri"/>
                <w:sz w:val="28"/>
                <w:lang w:val="ru-RU"/>
              </w:rPr>
              <w:t>▪</w:t>
            </w:r>
            <w:r>
              <w:rPr>
                <w:rFonts w:ascii="Arial" w:eastAsia="Arial" w:hAnsi="Arial" w:cs="Arial"/>
                <w:sz w:val="28"/>
                <w:lang w:val="ru-RU"/>
              </w:rPr>
              <w:t xml:space="preserve"> </w:t>
            </w:r>
            <w:r>
              <w:rPr>
                <w:lang w:val="ru-RU"/>
              </w:rPr>
              <w:t xml:space="preserve">зачищать обрабатываемые детали на станках наждачным полотном необходимо только с помощью соответствующих приспособлений.  </w:t>
            </w:r>
          </w:p>
          <w:p w:rsidR="00E607F4" w:rsidRDefault="0047438D">
            <w:pPr>
              <w:spacing w:after="59" w:line="297" w:lineRule="auto"/>
              <w:ind w:left="280" w:firstLine="0"/>
              <w:rPr>
                <w:lang w:val="ru-RU"/>
              </w:rPr>
            </w:pPr>
            <w:r>
              <w:rPr>
                <w:rFonts w:ascii="Calibri" w:eastAsia="Calibri" w:hAnsi="Calibri" w:cs="Calibri"/>
                <w:sz w:val="28"/>
                <w:lang w:val="ru-RU"/>
              </w:rPr>
              <w:t>▪</w:t>
            </w:r>
            <w:r>
              <w:rPr>
                <w:rFonts w:ascii="Arial" w:eastAsia="Arial" w:hAnsi="Arial" w:cs="Arial"/>
                <w:sz w:val="28"/>
                <w:lang w:val="ru-RU"/>
              </w:rPr>
              <w:t xml:space="preserve"> </w:t>
            </w:r>
            <w:r>
              <w:rPr>
                <w:lang w:val="ru-RU"/>
              </w:rPr>
              <w:t xml:space="preserve">устанавливать и снимать патрон или планшайбу </w:t>
            </w:r>
            <w:r>
              <w:rPr>
                <w:lang w:val="ru-RU"/>
              </w:rPr>
              <w:lastRenderedPageBreak/>
              <w:t xml:space="preserve">разрешается только после полной остановки станка;  </w:t>
            </w:r>
          </w:p>
          <w:p w:rsidR="00E607F4" w:rsidRDefault="0047438D">
            <w:pPr>
              <w:spacing w:after="23" w:line="256" w:lineRule="auto"/>
              <w:ind w:left="280" w:firstLine="0"/>
              <w:rPr>
                <w:lang w:val="ru-RU"/>
              </w:rPr>
            </w:pPr>
            <w:r>
              <w:rPr>
                <w:rFonts w:ascii="Calibri" w:eastAsia="Calibri" w:hAnsi="Calibri" w:cs="Calibri"/>
                <w:sz w:val="28"/>
                <w:lang w:val="ru-RU"/>
              </w:rPr>
              <w:t>▪</w:t>
            </w:r>
            <w:r>
              <w:rPr>
                <w:rFonts w:ascii="Arial" w:eastAsia="Arial" w:hAnsi="Arial" w:cs="Arial"/>
                <w:sz w:val="28"/>
                <w:lang w:val="ru-RU"/>
              </w:rPr>
              <w:t xml:space="preserve"> </w:t>
            </w:r>
            <w:r>
              <w:rPr>
                <w:lang w:val="ru-RU"/>
              </w:rPr>
              <w:t xml:space="preserve">для установки резца разрешается пользоваться только специальными подкладками, по площади равными всей </w:t>
            </w:r>
          </w:p>
          <w:p w:rsidR="00E607F4" w:rsidRDefault="0047438D">
            <w:pPr>
              <w:spacing w:after="102" w:line="256" w:lineRule="auto"/>
              <w:ind w:left="280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 xml:space="preserve">опорной части резца;  </w:t>
            </w:r>
          </w:p>
          <w:p w:rsidR="00E607F4" w:rsidRDefault="0047438D">
            <w:pPr>
              <w:spacing w:after="0" w:line="256" w:lineRule="auto"/>
              <w:ind w:left="280" w:right="58" w:firstLine="0"/>
            </w:pPr>
            <w:r>
              <w:rPr>
                <w:rFonts w:ascii="Calibri" w:eastAsia="Calibri" w:hAnsi="Calibri" w:cs="Calibri"/>
                <w:sz w:val="28"/>
                <w:lang w:val="ru-RU"/>
              </w:rPr>
              <w:t>▪</w:t>
            </w:r>
            <w:r>
              <w:rPr>
                <w:rFonts w:ascii="Arial" w:eastAsia="Arial" w:hAnsi="Arial" w:cs="Arial"/>
                <w:sz w:val="28"/>
                <w:lang w:val="ru-RU"/>
              </w:rPr>
              <w:t xml:space="preserve"> </w:t>
            </w:r>
            <w:r>
              <w:rPr>
                <w:lang w:val="ru-RU"/>
              </w:rPr>
              <w:t xml:space="preserve">необходимо периодически проверять надёжность крепления задней бабки и не допускать её смещения или вибрацию. </w:t>
            </w:r>
            <w:r>
              <w:t>Если изделие вращае</w:t>
            </w:r>
            <w:r>
              <w:t xml:space="preserve">тся в сторону свинчивания </w:t>
            </w:r>
          </w:p>
        </w:tc>
      </w:tr>
      <w:tr w:rsidR="00E607F4">
        <w:trPr>
          <w:trHeight w:val="564"/>
        </w:trPr>
        <w:tc>
          <w:tcPr>
            <w:tcW w:w="3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07F4" w:rsidRDefault="0047438D">
            <w:pPr>
              <w:spacing w:after="0" w:line="256" w:lineRule="auto"/>
              <w:ind w:left="11" w:right="8" w:firstLine="0"/>
              <w:jc w:val="center"/>
              <w:rPr>
                <w:b/>
              </w:rPr>
            </w:pPr>
            <w:r>
              <w:rPr>
                <w:b/>
              </w:rPr>
              <w:lastRenderedPageBreak/>
              <w:t xml:space="preserve">Наименование инструмента/ оборудования </w:t>
            </w:r>
          </w:p>
        </w:tc>
        <w:tc>
          <w:tcPr>
            <w:tcW w:w="6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07F4" w:rsidRDefault="0047438D">
            <w:pPr>
              <w:spacing w:after="0" w:line="256" w:lineRule="auto"/>
              <w:ind w:right="64" w:firstLine="0"/>
              <w:jc w:val="center"/>
              <w:rPr>
                <w:b/>
              </w:rPr>
            </w:pPr>
            <w:r>
              <w:rPr>
                <w:b/>
              </w:rPr>
              <w:t xml:space="preserve">Требования безопасности </w:t>
            </w:r>
          </w:p>
          <w:p w:rsidR="00E607F4" w:rsidRDefault="00E607F4">
            <w:pPr>
              <w:rPr>
                <w:b/>
              </w:rPr>
            </w:pPr>
          </w:p>
          <w:p w:rsidR="00E607F4" w:rsidRDefault="00E607F4"/>
          <w:p w:rsidR="00E607F4" w:rsidRDefault="00E607F4"/>
          <w:p w:rsidR="00E607F4" w:rsidRDefault="00E607F4"/>
          <w:p w:rsidR="00E607F4" w:rsidRDefault="00E607F4"/>
          <w:p w:rsidR="00E607F4" w:rsidRDefault="00E607F4"/>
          <w:p w:rsidR="00E607F4" w:rsidRDefault="00E607F4"/>
          <w:p w:rsidR="00E607F4" w:rsidRDefault="00E607F4"/>
          <w:p w:rsidR="00E607F4" w:rsidRDefault="00E607F4"/>
          <w:p w:rsidR="00E607F4" w:rsidRDefault="00E607F4"/>
          <w:p w:rsidR="00E607F4" w:rsidRDefault="00E607F4"/>
          <w:p w:rsidR="00E607F4" w:rsidRDefault="00E607F4">
            <w:pPr>
              <w:rPr>
                <w:b/>
              </w:rPr>
            </w:pPr>
          </w:p>
          <w:p w:rsidR="00E607F4" w:rsidRDefault="00E607F4">
            <w:pPr>
              <w:rPr>
                <w:b/>
              </w:rPr>
            </w:pPr>
          </w:p>
        </w:tc>
      </w:tr>
      <w:tr w:rsidR="00E607F4">
        <w:trPr>
          <w:trHeight w:val="13619"/>
        </w:trPr>
        <w:tc>
          <w:tcPr>
            <w:tcW w:w="3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07F4" w:rsidRDefault="00E607F4">
            <w:pPr>
              <w:spacing w:after="160" w:line="256" w:lineRule="auto"/>
              <w:ind w:firstLine="0"/>
              <w:jc w:val="left"/>
            </w:pPr>
          </w:p>
        </w:tc>
        <w:tc>
          <w:tcPr>
            <w:tcW w:w="6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07F4" w:rsidRDefault="0047438D">
            <w:pPr>
              <w:spacing w:after="82" w:line="278" w:lineRule="auto"/>
              <w:ind w:left="283" w:firstLine="0"/>
              <w:rPr>
                <w:lang w:val="ru-RU"/>
              </w:rPr>
            </w:pPr>
            <w:r>
              <w:rPr>
                <w:lang w:val="ru-RU"/>
              </w:rPr>
              <w:t xml:space="preserve">патрона, нужно внимательно наблюдать за положением патрона и своевременно его закреплять;  </w:t>
            </w:r>
          </w:p>
          <w:p w:rsidR="00E607F4" w:rsidRDefault="0047438D">
            <w:pPr>
              <w:spacing w:after="107" w:line="256" w:lineRule="auto"/>
              <w:ind w:left="283" w:right="59" w:firstLine="0"/>
              <w:rPr>
                <w:lang w:val="ru-RU"/>
              </w:rPr>
            </w:pPr>
            <w:r>
              <w:rPr>
                <w:rFonts w:ascii="Calibri" w:eastAsia="Calibri" w:hAnsi="Calibri" w:cs="Calibri"/>
                <w:sz w:val="28"/>
                <w:lang w:val="ru-RU"/>
              </w:rPr>
              <w:t>▪</w:t>
            </w:r>
            <w:r>
              <w:rPr>
                <w:rFonts w:ascii="Arial" w:eastAsia="Arial" w:hAnsi="Arial" w:cs="Arial"/>
                <w:sz w:val="28"/>
                <w:lang w:val="ru-RU"/>
              </w:rPr>
              <w:t xml:space="preserve"> </w:t>
            </w:r>
            <w:r>
              <w:rPr>
                <w:lang w:val="ru-RU"/>
              </w:rPr>
              <w:t xml:space="preserve">при закреплении изделия в патроне установочный винт должен находиться в вертикальном положении, а не в наклонном, при котором патрон может повернуться и ключом прижать руки рабочего к станине станка;  </w:t>
            </w:r>
          </w:p>
          <w:p w:rsidR="00E607F4" w:rsidRDefault="0047438D">
            <w:pPr>
              <w:spacing w:after="81" w:line="278" w:lineRule="auto"/>
              <w:ind w:left="283" w:right="62" w:firstLine="0"/>
              <w:rPr>
                <w:lang w:val="ru-RU"/>
              </w:rPr>
            </w:pPr>
            <w:r>
              <w:rPr>
                <w:rFonts w:ascii="Calibri" w:eastAsia="Calibri" w:hAnsi="Calibri" w:cs="Calibri"/>
                <w:sz w:val="28"/>
                <w:lang w:val="ru-RU"/>
              </w:rPr>
              <w:t>▪</w:t>
            </w:r>
            <w:r>
              <w:rPr>
                <w:rFonts w:ascii="Arial" w:eastAsia="Arial" w:hAnsi="Arial" w:cs="Arial"/>
                <w:sz w:val="28"/>
                <w:lang w:val="ru-RU"/>
              </w:rPr>
              <w:t xml:space="preserve"> </w:t>
            </w:r>
            <w:r>
              <w:rPr>
                <w:lang w:val="ru-RU"/>
              </w:rPr>
              <w:t>при зачистке деталей наждачной шкуркой нужно пользов</w:t>
            </w:r>
            <w:r>
              <w:rPr>
                <w:lang w:val="ru-RU"/>
              </w:rPr>
              <w:t xml:space="preserve">аться специальными прижимными колодками, а при зачистке внутренних поверхностей – круглой оправкой;  </w:t>
            </w:r>
            <w:r>
              <w:rPr>
                <w:rFonts w:ascii="Calibri" w:eastAsia="Calibri" w:hAnsi="Calibri" w:cs="Calibri"/>
                <w:sz w:val="28"/>
                <w:lang w:val="ru-RU"/>
              </w:rPr>
              <w:t>▪</w:t>
            </w:r>
            <w:r>
              <w:rPr>
                <w:rFonts w:ascii="Arial" w:eastAsia="Arial" w:hAnsi="Arial" w:cs="Arial"/>
                <w:sz w:val="28"/>
                <w:lang w:val="ru-RU"/>
              </w:rPr>
              <w:t xml:space="preserve"> </w:t>
            </w:r>
            <w:r>
              <w:rPr>
                <w:lang w:val="ru-RU"/>
              </w:rPr>
              <w:t xml:space="preserve">при обработке пруткового металла конец прутка, выступающий из шпинделя, необходимо оградить;  </w:t>
            </w:r>
          </w:p>
          <w:p w:rsidR="00E607F4" w:rsidRDefault="0047438D">
            <w:pPr>
              <w:spacing w:after="82" w:line="278" w:lineRule="auto"/>
              <w:ind w:left="283" w:right="60" w:firstLine="0"/>
              <w:rPr>
                <w:lang w:val="ru-RU"/>
              </w:rPr>
            </w:pPr>
            <w:r>
              <w:rPr>
                <w:rFonts w:ascii="Calibri" w:eastAsia="Calibri" w:hAnsi="Calibri" w:cs="Calibri"/>
                <w:sz w:val="28"/>
                <w:lang w:val="ru-RU"/>
              </w:rPr>
              <w:t>▪</w:t>
            </w:r>
            <w:r>
              <w:rPr>
                <w:rFonts w:ascii="Arial" w:eastAsia="Arial" w:hAnsi="Arial" w:cs="Arial"/>
                <w:sz w:val="28"/>
                <w:lang w:val="ru-RU"/>
              </w:rPr>
              <w:t xml:space="preserve"> </w:t>
            </w:r>
            <w:r>
              <w:rPr>
                <w:lang w:val="ru-RU"/>
              </w:rPr>
              <w:t xml:space="preserve">запрещается включать самоход до соприкосновения резца с </w:t>
            </w:r>
            <w:r>
              <w:rPr>
                <w:lang w:val="ru-RU"/>
              </w:rPr>
              <w:t xml:space="preserve">деталью. Во избежание поломки резца подводить его к обрабатываемой детали следует медленно и осторожно.  </w:t>
            </w:r>
            <w:r>
              <w:rPr>
                <w:rFonts w:ascii="Calibri" w:eastAsia="Calibri" w:hAnsi="Calibri" w:cs="Calibri"/>
                <w:sz w:val="28"/>
                <w:lang w:val="ru-RU"/>
              </w:rPr>
              <w:t>▪</w:t>
            </w:r>
            <w:r>
              <w:rPr>
                <w:rFonts w:ascii="Arial" w:eastAsia="Arial" w:hAnsi="Arial" w:cs="Arial"/>
                <w:sz w:val="28"/>
                <w:lang w:val="ru-RU"/>
              </w:rPr>
              <w:t xml:space="preserve"> </w:t>
            </w:r>
            <w:r>
              <w:rPr>
                <w:lang w:val="ru-RU"/>
              </w:rPr>
              <w:t xml:space="preserve">перед тем как остановить станок, резец необходимо отвести от изделия.  </w:t>
            </w:r>
          </w:p>
          <w:p w:rsidR="00E607F4" w:rsidRDefault="0047438D">
            <w:pPr>
              <w:spacing w:after="100" w:line="261" w:lineRule="auto"/>
              <w:ind w:left="283" w:right="58" w:firstLine="0"/>
              <w:rPr>
                <w:lang w:val="ru-RU"/>
              </w:rPr>
            </w:pPr>
            <w:r>
              <w:rPr>
                <w:rFonts w:ascii="Calibri" w:eastAsia="Calibri" w:hAnsi="Calibri" w:cs="Calibri"/>
                <w:sz w:val="28"/>
                <w:lang w:val="ru-RU"/>
              </w:rPr>
              <w:t>▪</w:t>
            </w:r>
            <w:r>
              <w:rPr>
                <w:rFonts w:ascii="Arial" w:eastAsia="Arial" w:hAnsi="Arial" w:cs="Arial"/>
                <w:sz w:val="28"/>
                <w:lang w:val="ru-RU"/>
              </w:rPr>
              <w:t xml:space="preserve"> </w:t>
            </w:r>
            <w:r>
              <w:rPr>
                <w:lang w:val="ru-RU"/>
              </w:rPr>
              <w:t>чистка, смазка и обтирка станка, смена деталей или режущего инструмента, уб</w:t>
            </w:r>
            <w:r>
              <w:rPr>
                <w:lang w:val="ru-RU"/>
              </w:rPr>
              <w:t xml:space="preserve">орка стружек из-под станка должны производиться только после полной остановки станка, отходить от станка разрешается также только после полной его остановки;  </w:t>
            </w:r>
          </w:p>
          <w:p w:rsidR="00E607F4" w:rsidRDefault="0047438D">
            <w:pPr>
              <w:spacing w:after="57" w:line="297" w:lineRule="auto"/>
              <w:ind w:left="283" w:firstLine="0"/>
              <w:rPr>
                <w:lang w:val="ru-RU"/>
              </w:rPr>
            </w:pPr>
            <w:r>
              <w:rPr>
                <w:rFonts w:ascii="Calibri" w:eastAsia="Calibri" w:hAnsi="Calibri" w:cs="Calibri"/>
                <w:sz w:val="28"/>
                <w:lang w:val="ru-RU"/>
              </w:rPr>
              <w:t>▪</w:t>
            </w:r>
            <w:r>
              <w:rPr>
                <w:rFonts w:ascii="Arial" w:eastAsia="Arial" w:hAnsi="Arial" w:cs="Arial"/>
                <w:sz w:val="28"/>
                <w:lang w:val="ru-RU"/>
              </w:rPr>
              <w:t xml:space="preserve"> </w:t>
            </w:r>
            <w:r>
              <w:rPr>
                <w:lang w:val="ru-RU"/>
              </w:rPr>
              <w:t xml:space="preserve">при пропадании электрического напряжения удалить обрабатываемую деталь и выключить станок;  </w:t>
            </w:r>
          </w:p>
          <w:p w:rsidR="00E607F4" w:rsidRDefault="0047438D">
            <w:pPr>
              <w:spacing w:after="0" w:line="297" w:lineRule="auto"/>
              <w:ind w:left="283" w:firstLine="0"/>
              <w:rPr>
                <w:lang w:val="ru-RU"/>
              </w:rPr>
            </w:pPr>
            <w:r>
              <w:rPr>
                <w:rFonts w:ascii="Calibri" w:eastAsia="Calibri" w:hAnsi="Calibri" w:cs="Calibri"/>
                <w:sz w:val="28"/>
                <w:lang w:val="ru-RU"/>
              </w:rPr>
              <w:t>▪</w:t>
            </w:r>
            <w:r>
              <w:rPr>
                <w:rFonts w:ascii="Arial" w:eastAsia="Arial" w:hAnsi="Arial" w:cs="Arial"/>
                <w:sz w:val="28"/>
                <w:lang w:val="ru-RU"/>
              </w:rPr>
              <w:t xml:space="preserve"> </w:t>
            </w:r>
            <w:r>
              <w:rPr>
                <w:lang w:val="ru-RU"/>
              </w:rPr>
              <w:t xml:space="preserve">при уходе с рабочего места (даже кратковременного) токарь должен отключить станок от источника питания.  </w:t>
            </w:r>
          </w:p>
          <w:p w:rsidR="00E607F4" w:rsidRDefault="0047438D">
            <w:pPr>
              <w:spacing w:after="105" w:line="256" w:lineRule="auto"/>
              <w:ind w:left="283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 xml:space="preserve">12. При работе на сварочной установке: </w:t>
            </w:r>
          </w:p>
          <w:p w:rsidR="00E607F4" w:rsidRDefault="0047438D">
            <w:pPr>
              <w:spacing w:after="59" w:line="297" w:lineRule="auto"/>
              <w:ind w:left="283" w:firstLine="0"/>
              <w:jc w:val="left"/>
              <w:rPr>
                <w:lang w:val="ru-RU"/>
              </w:rPr>
            </w:pPr>
            <w:r>
              <w:rPr>
                <w:rFonts w:ascii="Calibri" w:eastAsia="Calibri" w:hAnsi="Calibri" w:cs="Calibri"/>
                <w:sz w:val="28"/>
                <w:lang w:val="ru-RU"/>
              </w:rPr>
              <w:t>▪</w:t>
            </w:r>
            <w:r>
              <w:rPr>
                <w:rFonts w:ascii="Arial" w:eastAsia="Arial" w:hAnsi="Arial" w:cs="Arial"/>
                <w:sz w:val="28"/>
                <w:lang w:val="ru-RU"/>
              </w:rPr>
              <w:t xml:space="preserve"> </w:t>
            </w:r>
            <w:r>
              <w:rPr>
                <w:rFonts w:ascii="Arial" w:eastAsia="Arial" w:hAnsi="Arial" w:cs="Arial"/>
                <w:sz w:val="28"/>
                <w:lang w:val="ru-RU"/>
              </w:rPr>
              <w:tab/>
            </w:r>
            <w:r>
              <w:rPr>
                <w:lang w:val="ru-RU"/>
              </w:rPr>
              <w:t xml:space="preserve">при выполнении работ нужно следить за тем, чтобы руки, обувь и одежда всегда были сухими; </w:t>
            </w:r>
          </w:p>
          <w:p w:rsidR="00E607F4" w:rsidRDefault="0047438D">
            <w:pPr>
              <w:spacing w:after="23" w:line="256" w:lineRule="auto"/>
              <w:ind w:left="283" w:firstLine="0"/>
              <w:rPr>
                <w:lang w:val="ru-RU"/>
              </w:rPr>
            </w:pPr>
            <w:r>
              <w:rPr>
                <w:rFonts w:ascii="Calibri" w:eastAsia="Calibri" w:hAnsi="Calibri" w:cs="Calibri"/>
                <w:sz w:val="28"/>
                <w:lang w:val="ru-RU"/>
              </w:rPr>
              <w:t>▪</w:t>
            </w:r>
            <w:r>
              <w:rPr>
                <w:rFonts w:ascii="Arial" w:eastAsia="Arial" w:hAnsi="Arial" w:cs="Arial"/>
                <w:sz w:val="28"/>
                <w:lang w:val="ru-RU"/>
              </w:rPr>
              <w:t xml:space="preserve"> </w:t>
            </w:r>
            <w:r>
              <w:rPr>
                <w:lang w:val="ru-RU"/>
              </w:rPr>
              <w:t xml:space="preserve">необходимо работать с исправным электродержателем, рукоятка которого изготовлена из огнестойкого </w:t>
            </w:r>
          </w:p>
          <w:p w:rsidR="00E607F4" w:rsidRDefault="0047438D">
            <w:pPr>
              <w:spacing w:after="102" w:line="256" w:lineRule="auto"/>
              <w:ind w:left="283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 xml:space="preserve">изолирующего материала; </w:t>
            </w:r>
          </w:p>
          <w:p w:rsidR="00E607F4" w:rsidRDefault="0047438D">
            <w:pPr>
              <w:spacing w:after="65" w:line="292" w:lineRule="auto"/>
              <w:ind w:left="283" w:right="60" w:firstLine="0"/>
              <w:rPr>
                <w:lang w:val="ru-RU"/>
              </w:rPr>
            </w:pPr>
            <w:r>
              <w:rPr>
                <w:rFonts w:ascii="Calibri" w:eastAsia="Calibri" w:hAnsi="Calibri" w:cs="Calibri"/>
                <w:sz w:val="28"/>
                <w:lang w:val="ru-RU"/>
              </w:rPr>
              <w:t>▪</w:t>
            </w:r>
            <w:r>
              <w:rPr>
                <w:rFonts w:ascii="Arial" w:eastAsia="Arial" w:hAnsi="Arial" w:cs="Arial"/>
                <w:sz w:val="28"/>
                <w:lang w:val="ru-RU"/>
              </w:rPr>
              <w:t xml:space="preserve"> </w:t>
            </w:r>
            <w:r>
              <w:rPr>
                <w:lang w:val="ru-RU"/>
              </w:rPr>
              <w:t xml:space="preserve">свариваемой детали необходимо придать устойчивое положение с помощью специальных приспособлений; </w:t>
            </w:r>
            <w:r>
              <w:rPr>
                <w:rFonts w:ascii="Calibri" w:eastAsia="Calibri" w:hAnsi="Calibri" w:cs="Calibri"/>
                <w:sz w:val="28"/>
                <w:lang w:val="ru-RU"/>
              </w:rPr>
              <w:t>▪</w:t>
            </w:r>
            <w:r>
              <w:rPr>
                <w:rFonts w:ascii="Arial" w:eastAsia="Arial" w:hAnsi="Arial" w:cs="Arial"/>
                <w:sz w:val="28"/>
                <w:lang w:val="ru-RU"/>
              </w:rPr>
              <w:t xml:space="preserve"> </w:t>
            </w:r>
            <w:r>
              <w:rPr>
                <w:lang w:val="ru-RU"/>
              </w:rPr>
              <w:t>запрещается смотреть на сварочну</w:t>
            </w:r>
            <w:r>
              <w:rPr>
                <w:lang w:val="ru-RU"/>
              </w:rPr>
              <w:t xml:space="preserve">ю дугу без защитной маски со светофильтром; </w:t>
            </w:r>
          </w:p>
          <w:p w:rsidR="00E607F4" w:rsidRDefault="0047438D">
            <w:pPr>
              <w:spacing w:after="59" w:line="297" w:lineRule="auto"/>
              <w:ind w:left="283" w:firstLine="0"/>
              <w:rPr>
                <w:lang w:val="ru-RU"/>
              </w:rPr>
            </w:pPr>
            <w:r>
              <w:rPr>
                <w:rFonts w:ascii="Calibri" w:eastAsia="Calibri" w:hAnsi="Calibri" w:cs="Calibri"/>
                <w:sz w:val="28"/>
                <w:lang w:val="ru-RU"/>
              </w:rPr>
              <w:t>▪</w:t>
            </w:r>
            <w:r>
              <w:rPr>
                <w:rFonts w:ascii="Arial" w:eastAsia="Arial" w:hAnsi="Arial" w:cs="Arial"/>
                <w:sz w:val="28"/>
                <w:lang w:val="ru-RU"/>
              </w:rPr>
              <w:t xml:space="preserve"> </w:t>
            </w:r>
            <w:r>
              <w:rPr>
                <w:lang w:val="ru-RU"/>
              </w:rPr>
              <w:t xml:space="preserve">при смене электродов для огарков использовать металлический ящик. </w:t>
            </w:r>
          </w:p>
          <w:p w:rsidR="00E607F4" w:rsidRDefault="0047438D">
            <w:pPr>
              <w:spacing w:after="92"/>
              <w:ind w:left="283" w:right="63" w:firstLine="0"/>
              <w:rPr>
                <w:lang w:val="ru-RU"/>
              </w:rPr>
            </w:pPr>
            <w:r>
              <w:rPr>
                <w:rFonts w:ascii="Calibri" w:eastAsia="Calibri" w:hAnsi="Calibri" w:cs="Calibri"/>
                <w:sz w:val="28"/>
                <w:lang w:val="ru-RU"/>
              </w:rPr>
              <w:t>▪</w:t>
            </w:r>
            <w:r>
              <w:rPr>
                <w:rFonts w:ascii="Arial" w:eastAsia="Arial" w:hAnsi="Arial" w:cs="Arial"/>
                <w:sz w:val="28"/>
                <w:lang w:val="ru-RU"/>
              </w:rPr>
              <w:t xml:space="preserve"> </w:t>
            </w:r>
            <w:r>
              <w:rPr>
                <w:lang w:val="ru-RU"/>
              </w:rPr>
              <w:t xml:space="preserve">при кратковременных перерывах в работе не разрешается класть электродержатель на землю или пол. Его необходимо </w:t>
            </w:r>
            <w:r>
              <w:rPr>
                <w:lang w:val="ru-RU"/>
              </w:rPr>
              <w:lastRenderedPageBreak/>
              <w:t>повесить на специальный крючо</w:t>
            </w:r>
            <w:r>
              <w:rPr>
                <w:lang w:val="ru-RU"/>
              </w:rPr>
              <w:t xml:space="preserve">к; </w:t>
            </w:r>
          </w:p>
          <w:p w:rsidR="00E607F4" w:rsidRDefault="0047438D">
            <w:pPr>
              <w:spacing w:after="0" w:line="252" w:lineRule="auto"/>
              <w:ind w:left="283" w:right="62" w:firstLine="0"/>
              <w:rPr>
                <w:lang w:val="ru-RU"/>
              </w:rPr>
            </w:pPr>
            <w:r>
              <w:rPr>
                <w:rFonts w:ascii="Calibri" w:eastAsia="Calibri" w:hAnsi="Calibri" w:cs="Calibri"/>
                <w:sz w:val="28"/>
                <w:lang w:val="ru-RU"/>
              </w:rPr>
              <w:t>▪</w:t>
            </w:r>
            <w:r>
              <w:rPr>
                <w:rFonts w:ascii="Arial" w:eastAsia="Arial" w:hAnsi="Arial" w:cs="Arial"/>
                <w:sz w:val="28"/>
                <w:lang w:val="ru-RU"/>
              </w:rPr>
              <w:t xml:space="preserve"> </w:t>
            </w:r>
            <w:r>
              <w:rPr>
                <w:lang w:val="ru-RU"/>
              </w:rPr>
              <w:t xml:space="preserve">при зачистке поверхностей свариваемого изделия или удалении с наплавленного металла слоя нагара следует пользоваться защитными очками. напильники для зачистки должны быть в исправном состоянии с хорошо насаженными ручками; </w:t>
            </w:r>
          </w:p>
          <w:p w:rsidR="00E607F4" w:rsidRDefault="0047438D">
            <w:pPr>
              <w:spacing w:after="0" w:line="256" w:lineRule="auto"/>
              <w:ind w:firstLine="0"/>
              <w:rPr>
                <w:lang w:val="ru-RU"/>
              </w:rPr>
            </w:pPr>
            <w:r>
              <w:rPr>
                <w:lang w:val="ru-RU"/>
              </w:rPr>
              <w:t xml:space="preserve">запрещается оставлять без присмотра сварочный аппарат, включенный в сеть. </w:t>
            </w:r>
          </w:p>
        </w:tc>
      </w:tr>
    </w:tbl>
    <w:p w:rsidR="00E607F4" w:rsidRDefault="0047438D">
      <w:pPr>
        <w:spacing w:after="0" w:line="256" w:lineRule="auto"/>
        <w:ind w:left="113" w:firstLine="0"/>
        <w:jc w:val="left"/>
      </w:pPr>
      <w:r>
        <w:rPr>
          <w:rFonts w:ascii="Calibri" w:eastAsia="Calibri" w:hAnsi="Calibri" w:cs="Calibri"/>
          <w:sz w:val="20"/>
          <w:lang w:val="ru-RU"/>
        </w:rPr>
        <w:lastRenderedPageBreak/>
        <w:t xml:space="preserve"> </w:t>
      </w:r>
      <w:r>
        <w:rPr>
          <w:rFonts w:ascii="Calibri" w:eastAsia="Calibri" w:hAnsi="Calibri" w:cs="Calibri"/>
          <w:sz w:val="20"/>
        </w:rPr>
        <w:t xml:space="preserve">«ПРОМЫШЛЕННАЯ МЕХАНИКА И МОНТАЖ» </w:t>
      </w:r>
    </w:p>
    <w:p w:rsidR="00E607F4" w:rsidRDefault="00E607F4">
      <w:pPr>
        <w:spacing w:after="0" w:line="256" w:lineRule="auto"/>
        <w:ind w:left="-1133" w:right="5" w:firstLine="0"/>
        <w:jc w:val="left"/>
      </w:pPr>
    </w:p>
    <w:tbl>
      <w:tblPr>
        <w:tblW w:w="10208" w:type="dxa"/>
        <w:tblInd w:w="-113" w:type="dxa"/>
        <w:tblLayout w:type="fixed"/>
        <w:tblCellMar>
          <w:top w:w="62" w:type="dxa"/>
          <w:right w:w="46" w:type="dxa"/>
        </w:tblCellMar>
        <w:tblLook w:val="04A0" w:firstRow="1" w:lastRow="0" w:firstColumn="1" w:lastColumn="0" w:noHBand="0" w:noVBand="1"/>
      </w:tblPr>
      <w:tblGrid>
        <w:gridCol w:w="3311"/>
        <w:gridCol w:w="6897"/>
      </w:tblGrid>
      <w:tr w:rsidR="00E607F4">
        <w:trPr>
          <w:trHeight w:val="564"/>
        </w:trPr>
        <w:tc>
          <w:tcPr>
            <w:tcW w:w="3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07F4" w:rsidRDefault="0047438D">
            <w:pPr>
              <w:spacing w:after="0" w:line="256" w:lineRule="auto"/>
              <w:ind w:left="11" w:right="12" w:firstLine="0"/>
              <w:jc w:val="center"/>
            </w:pPr>
            <w:r>
              <w:rPr>
                <w:b/>
              </w:rPr>
              <w:lastRenderedPageBreak/>
              <w:t xml:space="preserve">Наименование инструмента/ оборудования </w:t>
            </w:r>
          </w:p>
        </w:tc>
        <w:tc>
          <w:tcPr>
            <w:tcW w:w="6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07F4" w:rsidRDefault="0047438D">
            <w:pPr>
              <w:spacing w:after="0" w:line="256" w:lineRule="auto"/>
              <w:ind w:right="67" w:firstLine="0"/>
              <w:jc w:val="center"/>
              <w:rPr>
                <w:b/>
              </w:rPr>
            </w:pPr>
            <w:r>
              <w:rPr>
                <w:b/>
              </w:rPr>
              <w:t xml:space="preserve">Требования безопасности </w:t>
            </w:r>
          </w:p>
        </w:tc>
      </w:tr>
      <w:tr w:rsidR="00E607F4">
        <w:trPr>
          <w:trHeight w:val="838"/>
        </w:trPr>
        <w:tc>
          <w:tcPr>
            <w:tcW w:w="3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07F4" w:rsidRDefault="0047438D">
            <w:pPr>
              <w:spacing w:after="0" w:line="256" w:lineRule="auto"/>
              <w:ind w:left="3" w:right="62" w:firstLine="0"/>
              <w:rPr>
                <w:lang w:val="ru-RU"/>
              </w:rPr>
            </w:pPr>
            <w:r>
              <w:rPr>
                <w:lang w:val="ru-RU"/>
              </w:rPr>
              <w:t xml:space="preserve">Лазерная система для центровки валов </w:t>
            </w:r>
            <w:r>
              <w:t>Baltech</w:t>
            </w:r>
            <w:r>
              <w:rPr>
                <w:lang w:val="ru-RU"/>
              </w:rPr>
              <w:t xml:space="preserve"> КВАНТ-ЛМ или аналог </w:t>
            </w:r>
          </w:p>
        </w:tc>
        <w:tc>
          <w:tcPr>
            <w:tcW w:w="6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07F4" w:rsidRDefault="0047438D">
            <w:pPr>
              <w:spacing w:after="0" w:line="256" w:lineRule="auto"/>
              <w:ind w:firstLine="0"/>
              <w:rPr>
                <w:lang w:val="ru-RU"/>
              </w:rPr>
            </w:pPr>
            <w:r>
              <w:rPr>
                <w:lang w:val="ru-RU"/>
              </w:rPr>
              <w:t xml:space="preserve">При работе с лазерной системой запрещается направлять луч лазера и органы зрения. </w:t>
            </w:r>
          </w:p>
        </w:tc>
      </w:tr>
      <w:tr w:rsidR="00E607F4">
        <w:trPr>
          <w:trHeight w:val="838"/>
        </w:trPr>
        <w:tc>
          <w:tcPr>
            <w:tcW w:w="3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07F4" w:rsidRDefault="0047438D">
            <w:pPr>
              <w:spacing w:after="0" w:line="256" w:lineRule="auto"/>
              <w:ind w:left="3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 xml:space="preserve">ВИБРОАНАЛИЗАТОР </w:t>
            </w:r>
          </w:p>
          <w:p w:rsidR="00E607F4" w:rsidRDefault="0047438D">
            <w:pPr>
              <w:tabs>
                <w:tab w:val="center" w:pos="556"/>
                <w:tab w:val="center" w:pos="1914"/>
                <w:tab w:val="center" w:pos="2909"/>
              </w:tabs>
              <w:spacing w:after="26" w:line="256" w:lineRule="auto"/>
              <w:ind w:firstLine="0"/>
              <w:jc w:val="left"/>
              <w:rPr>
                <w:lang w:val="ru-RU"/>
              </w:rPr>
            </w:pPr>
            <w:r>
              <w:rPr>
                <w:rFonts w:ascii="Calibri" w:eastAsia="Calibri" w:hAnsi="Calibri" w:cs="Calibri"/>
                <w:sz w:val="22"/>
                <w:lang w:val="ru-RU"/>
              </w:rPr>
              <w:tab/>
            </w:r>
            <w:r>
              <w:t>BALTECH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ab/>
            </w:r>
            <w:r>
              <w:t>VP</w:t>
            </w:r>
            <w:r>
              <w:rPr>
                <w:lang w:val="ru-RU"/>
              </w:rPr>
              <w:t xml:space="preserve">-3470 </w:t>
            </w:r>
            <w:r>
              <w:rPr>
                <w:lang w:val="ru-RU"/>
              </w:rPr>
              <w:tab/>
              <w:t xml:space="preserve">или </w:t>
            </w:r>
          </w:p>
          <w:p w:rsidR="00E607F4" w:rsidRDefault="0047438D">
            <w:pPr>
              <w:spacing w:after="0" w:line="256" w:lineRule="auto"/>
              <w:ind w:left="3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 xml:space="preserve">аналог </w:t>
            </w:r>
          </w:p>
        </w:tc>
        <w:tc>
          <w:tcPr>
            <w:tcW w:w="6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07F4" w:rsidRDefault="0047438D">
            <w:pPr>
              <w:spacing w:after="0" w:line="256" w:lineRule="auto"/>
              <w:ind w:firstLine="0"/>
              <w:rPr>
                <w:lang w:val="ru-RU"/>
              </w:rPr>
            </w:pPr>
            <w:r>
              <w:rPr>
                <w:lang w:val="ru-RU"/>
              </w:rPr>
              <w:t xml:space="preserve">При работе с тахометром виброанализатора запрещается направлять луч лазера и органы зрения. </w:t>
            </w:r>
          </w:p>
        </w:tc>
      </w:tr>
      <w:tr w:rsidR="00E607F4">
        <w:trPr>
          <w:trHeight w:val="1666"/>
        </w:trPr>
        <w:tc>
          <w:tcPr>
            <w:tcW w:w="3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07F4" w:rsidRDefault="0047438D">
            <w:pPr>
              <w:spacing w:after="0" w:line="237" w:lineRule="auto"/>
              <w:ind w:left="3" w:firstLine="0"/>
              <w:rPr>
                <w:lang w:val="ru-RU"/>
              </w:rPr>
            </w:pPr>
            <w:r>
              <w:rPr>
                <w:lang w:val="ru-RU"/>
              </w:rPr>
              <w:t xml:space="preserve">Стенд для выравнивания валов и балансировки </w:t>
            </w:r>
            <w:r>
              <w:t>Baltech</w:t>
            </w:r>
            <w:r>
              <w:rPr>
                <w:lang w:val="ru-RU"/>
              </w:rPr>
              <w:t xml:space="preserve"> </w:t>
            </w:r>
          </w:p>
          <w:p w:rsidR="00E607F4" w:rsidRDefault="0047438D">
            <w:pPr>
              <w:spacing w:after="0" w:line="256" w:lineRule="auto"/>
              <w:ind w:left="3" w:firstLine="0"/>
              <w:jc w:val="left"/>
            </w:pPr>
            <w:r>
              <w:t xml:space="preserve">WS-3060 </w:t>
            </w:r>
          </w:p>
        </w:tc>
        <w:tc>
          <w:tcPr>
            <w:tcW w:w="6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07F4" w:rsidRDefault="0047438D">
            <w:pPr>
              <w:spacing w:after="2" w:line="276" w:lineRule="auto"/>
              <w:ind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 xml:space="preserve">Запрещается производить запуск стенда при отсутствующих кожухах. </w:t>
            </w:r>
          </w:p>
          <w:p w:rsidR="00E607F4" w:rsidRDefault="0047438D">
            <w:pPr>
              <w:spacing w:after="0" w:line="256" w:lineRule="auto"/>
              <w:ind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 xml:space="preserve">Запрещается работать в перчатках. </w:t>
            </w:r>
          </w:p>
          <w:p w:rsidR="00E607F4" w:rsidRDefault="0047438D">
            <w:pPr>
              <w:spacing w:after="1" w:line="276" w:lineRule="auto"/>
              <w:ind w:firstLine="0"/>
              <w:rPr>
                <w:lang w:val="ru-RU"/>
              </w:rPr>
            </w:pPr>
            <w:r>
              <w:rPr>
                <w:lang w:val="ru-RU"/>
              </w:rPr>
              <w:t xml:space="preserve">Работы по наладке оборудования должны проводиться при блокировке системы питания (установлена ключ-бирка). </w:t>
            </w:r>
          </w:p>
          <w:p w:rsidR="00E607F4" w:rsidRDefault="0047438D">
            <w:pPr>
              <w:spacing w:after="0" w:line="256" w:lineRule="auto"/>
              <w:ind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 xml:space="preserve">Запрещается притрагиваться к вращающимся частям установки. </w:t>
            </w:r>
          </w:p>
        </w:tc>
      </w:tr>
      <w:tr w:rsidR="00E607F4">
        <w:trPr>
          <w:trHeight w:val="562"/>
        </w:trPr>
        <w:tc>
          <w:tcPr>
            <w:tcW w:w="3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07F4" w:rsidRDefault="0047438D">
            <w:pPr>
              <w:spacing w:after="0" w:line="256" w:lineRule="auto"/>
              <w:ind w:left="3" w:firstLine="0"/>
              <w:jc w:val="left"/>
            </w:pPr>
            <w:r>
              <w:t xml:space="preserve">Стробоскоп </w:t>
            </w:r>
          </w:p>
        </w:tc>
        <w:tc>
          <w:tcPr>
            <w:tcW w:w="6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07F4" w:rsidRDefault="0047438D">
            <w:pPr>
              <w:spacing w:after="0" w:line="256" w:lineRule="auto"/>
              <w:ind w:left="317" w:hanging="281"/>
              <w:rPr>
                <w:lang w:val="ru-RU"/>
              </w:rPr>
            </w:pPr>
            <w:r>
              <w:rPr>
                <w:lang w:val="ru-RU"/>
              </w:rPr>
              <w:t xml:space="preserve">При работе стробоскопом запрещается направлять луч света в органы зрения. </w:t>
            </w:r>
          </w:p>
        </w:tc>
      </w:tr>
      <w:tr w:rsidR="00E607F4">
        <w:trPr>
          <w:trHeight w:val="562"/>
        </w:trPr>
        <w:tc>
          <w:tcPr>
            <w:tcW w:w="3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07F4" w:rsidRDefault="0047438D">
            <w:pPr>
              <w:spacing w:after="0" w:line="256" w:lineRule="auto"/>
              <w:ind w:left="3" w:firstLine="0"/>
              <w:jc w:val="left"/>
            </w:pPr>
            <w:r>
              <w:t xml:space="preserve">Инфракрасная </w:t>
            </w:r>
            <w:r>
              <w:tab/>
              <w:t xml:space="preserve">камера </w:t>
            </w:r>
            <w:r>
              <w:tab/>
              <w:t xml:space="preserve">или пирометр </w:t>
            </w:r>
          </w:p>
        </w:tc>
        <w:tc>
          <w:tcPr>
            <w:tcW w:w="6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07F4" w:rsidRDefault="0047438D">
            <w:pPr>
              <w:spacing w:after="0" w:line="256" w:lineRule="auto"/>
              <w:ind w:left="317" w:hanging="281"/>
              <w:rPr>
                <w:lang w:val="ru-RU"/>
              </w:rPr>
            </w:pPr>
            <w:r>
              <w:rPr>
                <w:lang w:val="ru-RU"/>
              </w:rPr>
              <w:t xml:space="preserve">При работе с инфракрасной камерой или пирометром запрещается направлять лазерный луч в органы зрения. </w:t>
            </w:r>
          </w:p>
        </w:tc>
      </w:tr>
      <w:tr w:rsidR="00E607F4">
        <w:trPr>
          <w:trHeight w:val="2770"/>
        </w:trPr>
        <w:tc>
          <w:tcPr>
            <w:tcW w:w="3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07F4" w:rsidRDefault="0047438D">
            <w:pPr>
              <w:tabs>
                <w:tab w:val="center" w:pos="747"/>
                <w:tab w:val="center" w:pos="2167"/>
                <w:tab w:val="center" w:pos="2970"/>
              </w:tabs>
              <w:spacing w:after="29" w:line="256" w:lineRule="auto"/>
              <w:ind w:firstLine="0"/>
              <w:jc w:val="left"/>
              <w:rPr>
                <w:lang w:val="ru-RU"/>
              </w:rPr>
            </w:pPr>
            <w:r>
              <w:rPr>
                <w:rFonts w:ascii="Calibri" w:eastAsia="Calibri" w:hAnsi="Calibri" w:cs="Calibri"/>
                <w:sz w:val="22"/>
                <w:lang w:val="ru-RU"/>
              </w:rPr>
              <w:tab/>
            </w:r>
            <w:r>
              <w:rPr>
                <w:lang w:val="ru-RU"/>
              </w:rPr>
              <w:t xml:space="preserve">Механические </w:t>
            </w:r>
            <w:r>
              <w:rPr>
                <w:lang w:val="ru-RU"/>
              </w:rPr>
              <w:tab/>
              <w:t xml:space="preserve">стенд </w:t>
            </w:r>
            <w:r>
              <w:rPr>
                <w:lang w:val="ru-RU"/>
              </w:rPr>
              <w:tab/>
              <w:t xml:space="preserve">по </w:t>
            </w:r>
          </w:p>
          <w:p w:rsidR="00E607F4" w:rsidRDefault="0047438D">
            <w:pPr>
              <w:spacing w:after="0" w:line="256" w:lineRule="auto"/>
              <w:ind w:left="3" w:firstLine="0"/>
              <w:rPr>
                <w:lang w:val="ru-RU"/>
              </w:rPr>
            </w:pPr>
            <w:r>
              <w:rPr>
                <w:lang w:val="ru-RU"/>
              </w:rPr>
              <w:t xml:space="preserve">сборке механических передач </w:t>
            </w:r>
          </w:p>
        </w:tc>
        <w:tc>
          <w:tcPr>
            <w:tcW w:w="6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07F4" w:rsidRDefault="0047438D">
            <w:pPr>
              <w:spacing w:after="2" w:line="276" w:lineRule="auto"/>
              <w:ind w:left="317" w:hanging="281"/>
              <w:jc w:val="left"/>
              <w:rPr>
                <w:lang w:val="ru-RU"/>
              </w:rPr>
            </w:pPr>
            <w:r>
              <w:rPr>
                <w:lang w:val="ru-RU"/>
              </w:rPr>
              <w:t xml:space="preserve">Для операций по монтажу и техническому обслуживанию требуется </w:t>
            </w:r>
          </w:p>
          <w:p w:rsidR="00E607F4" w:rsidRDefault="0047438D">
            <w:pPr>
              <w:spacing w:after="23" w:line="256" w:lineRule="auto"/>
              <w:ind w:left="36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 xml:space="preserve">обеспечение безопасных условий выполнения работ. </w:t>
            </w:r>
          </w:p>
          <w:p w:rsidR="00E607F4" w:rsidRDefault="0047438D">
            <w:pPr>
              <w:numPr>
                <w:ilvl w:val="0"/>
                <w:numId w:val="5"/>
              </w:numPr>
              <w:spacing w:after="0" w:line="256" w:lineRule="auto"/>
              <w:ind w:hanging="269"/>
              <w:jc w:val="left"/>
              <w:rPr>
                <w:lang w:val="ru-RU"/>
              </w:rPr>
            </w:pPr>
            <w:r>
              <w:rPr>
                <w:lang w:val="ru-RU"/>
              </w:rPr>
              <w:t xml:space="preserve">В месте выполнения работ не должно быть мусора и других препятствий, например инструментов или незакрепленных деталей. </w:t>
            </w:r>
          </w:p>
          <w:p w:rsidR="00E607F4" w:rsidRDefault="0047438D">
            <w:pPr>
              <w:numPr>
                <w:ilvl w:val="0"/>
                <w:numId w:val="5"/>
              </w:numPr>
              <w:spacing w:after="2" w:line="276" w:lineRule="auto"/>
              <w:ind w:hanging="269"/>
              <w:jc w:val="left"/>
              <w:rPr>
                <w:lang w:val="ru-RU"/>
              </w:rPr>
            </w:pPr>
            <w:r>
              <w:rPr>
                <w:lang w:val="ru-RU"/>
              </w:rPr>
              <w:t>Полы должны быть чистым</w:t>
            </w:r>
            <w:r>
              <w:rPr>
                <w:lang w:val="ru-RU"/>
              </w:rPr>
              <w:t xml:space="preserve">и, без остатков масла, для обеспечения </w:t>
            </w:r>
          </w:p>
          <w:p w:rsidR="00E607F4" w:rsidRDefault="0047438D">
            <w:pPr>
              <w:spacing w:after="23" w:line="256" w:lineRule="auto"/>
              <w:ind w:left="36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 xml:space="preserve">надлежащей опоры и сохранения равновесия оператора. </w:t>
            </w:r>
          </w:p>
          <w:p w:rsidR="00E607F4" w:rsidRDefault="0047438D">
            <w:pPr>
              <w:numPr>
                <w:ilvl w:val="0"/>
                <w:numId w:val="5"/>
              </w:numPr>
              <w:spacing w:after="0" w:line="256" w:lineRule="auto"/>
              <w:ind w:hanging="269"/>
              <w:jc w:val="left"/>
              <w:rPr>
                <w:lang w:val="ru-RU"/>
              </w:rPr>
            </w:pPr>
            <w:r>
              <w:rPr>
                <w:lang w:val="ru-RU"/>
              </w:rPr>
              <w:t xml:space="preserve">Всегда закрывайте защитный кожух во время работы системы. </w:t>
            </w:r>
          </w:p>
        </w:tc>
      </w:tr>
      <w:tr w:rsidR="00E607F4">
        <w:trPr>
          <w:trHeight w:val="2770"/>
        </w:trPr>
        <w:tc>
          <w:tcPr>
            <w:tcW w:w="3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07F4" w:rsidRDefault="0047438D">
            <w:pPr>
              <w:spacing w:after="0" w:line="256" w:lineRule="auto"/>
              <w:ind w:left="3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 xml:space="preserve">Учебно-лабораторный стенд "Электро-пневмоавтоматика" </w:t>
            </w:r>
          </w:p>
        </w:tc>
        <w:tc>
          <w:tcPr>
            <w:tcW w:w="6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07F4" w:rsidRDefault="0047438D">
            <w:pPr>
              <w:spacing w:after="0" w:line="278" w:lineRule="auto"/>
              <w:ind w:left="36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 xml:space="preserve">Для операций по монтажу пневматических систем требуется обеспечение безопасных условий выполнения работ. </w:t>
            </w:r>
          </w:p>
          <w:p w:rsidR="00E607F4" w:rsidRDefault="0047438D">
            <w:pPr>
              <w:numPr>
                <w:ilvl w:val="0"/>
                <w:numId w:val="7"/>
              </w:numPr>
              <w:spacing w:after="0" w:line="256" w:lineRule="auto"/>
              <w:ind w:right="34"/>
              <w:jc w:val="left"/>
              <w:rPr>
                <w:lang w:val="ru-RU"/>
              </w:rPr>
            </w:pPr>
            <w:r>
              <w:rPr>
                <w:lang w:val="ru-RU"/>
              </w:rPr>
              <w:t xml:space="preserve">В месте выполнения работ не должно быть мусора и других препятствий, например инструментов или незакрепленных деталей. </w:t>
            </w:r>
          </w:p>
          <w:p w:rsidR="00E607F4" w:rsidRDefault="0047438D">
            <w:pPr>
              <w:numPr>
                <w:ilvl w:val="0"/>
                <w:numId w:val="7"/>
              </w:numPr>
              <w:spacing w:after="0" w:line="256" w:lineRule="auto"/>
              <w:ind w:right="34"/>
              <w:jc w:val="left"/>
            </w:pPr>
            <w:r>
              <w:rPr>
                <w:lang w:val="ru-RU"/>
              </w:rPr>
              <w:t xml:space="preserve">Полы должны быть чистыми, без </w:t>
            </w:r>
            <w:r>
              <w:rPr>
                <w:lang w:val="ru-RU"/>
              </w:rPr>
              <w:t xml:space="preserve">остатков масла, для обеспечения надлежащей опоры и сохранения равновесия оператора. </w:t>
            </w:r>
            <w:r>
              <w:t xml:space="preserve">• </w:t>
            </w:r>
            <w:r>
              <w:tab/>
              <w:t xml:space="preserve">Перед </w:t>
            </w:r>
            <w:r>
              <w:tab/>
              <w:t xml:space="preserve">подачей </w:t>
            </w:r>
            <w:r>
              <w:tab/>
              <w:t xml:space="preserve">давления </w:t>
            </w:r>
            <w:r>
              <w:tab/>
              <w:t xml:space="preserve">проверьте </w:t>
            </w:r>
            <w:r>
              <w:tab/>
              <w:t xml:space="preserve">крепление </w:t>
            </w:r>
            <w:r>
              <w:tab/>
              <w:t xml:space="preserve">всех пневмошлангов </w:t>
            </w:r>
          </w:p>
        </w:tc>
      </w:tr>
      <w:tr w:rsidR="00E607F4">
        <w:trPr>
          <w:trHeight w:val="3877"/>
        </w:trPr>
        <w:tc>
          <w:tcPr>
            <w:tcW w:w="3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07F4" w:rsidRDefault="0047438D">
            <w:pPr>
              <w:tabs>
                <w:tab w:val="center" w:pos="748"/>
                <w:tab w:val="center" w:pos="2534"/>
              </w:tabs>
              <w:spacing w:after="26" w:line="256" w:lineRule="auto"/>
              <w:ind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lastRenderedPageBreak/>
              <w:tab/>
            </w:r>
            <w:r>
              <w:t xml:space="preserve">Вертикальный </w:t>
            </w:r>
            <w:r>
              <w:tab/>
              <w:t xml:space="preserve">фрезерный </w:t>
            </w:r>
          </w:p>
          <w:p w:rsidR="00E607F4" w:rsidRDefault="0047438D">
            <w:pPr>
              <w:spacing w:after="0" w:line="256" w:lineRule="auto"/>
              <w:ind w:left="3" w:firstLine="0"/>
              <w:jc w:val="left"/>
            </w:pPr>
            <w:r>
              <w:t xml:space="preserve">станок </w:t>
            </w:r>
          </w:p>
        </w:tc>
        <w:tc>
          <w:tcPr>
            <w:tcW w:w="6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07F4" w:rsidRDefault="0047438D">
            <w:pPr>
              <w:spacing w:after="1" w:line="276" w:lineRule="auto"/>
              <w:ind w:left="36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 xml:space="preserve">Прочно закрепить обрабатываемую деталь и фрезу, ключ убрать на отведенное место.  </w:t>
            </w:r>
          </w:p>
          <w:p w:rsidR="00E607F4" w:rsidRDefault="0047438D">
            <w:pPr>
              <w:spacing w:after="0" w:line="256" w:lineRule="auto"/>
              <w:ind w:left="36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 xml:space="preserve">Проверить работу станка на холостом ходу.  </w:t>
            </w:r>
          </w:p>
          <w:p w:rsidR="00E607F4" w:rsidRDefault="0047438D">
            <w:pPr>
              <w:spacing w:after="0" w:line="276" w:lineRule="auto"/>
              <w:ind w:left="36" w:firstLine="0"/>
              <w:rPr>
                <w:lang w:val="ru-RU"/>
              </w:rPr>
            </w:pPr>
            <w:r>
              <w:rPr>
                <w:lang w:val="ru-RU"/>
              </w:rPr>
              <w:t xml:space="preserve">Плавно подводить фрезу к обрабатываемой детали, не допускать увеличения сечения стружки.  </w:t>
            </w:r>
          </w:p>
          <w:p w:rsidR="00E607F4" w:rsidRDefault="0047438D">
            <w:pPr>
              <w:spacing w:after="0" w:line="278" w:lineRule="auto"/>
              <w:ind w:left="36" w:right="65" w:firstLine="0"/>
              <w:rPr>
                <w:lang w:val="ru-RU"/>
              </w:rPr>
            </w:pPr>
            <w:r>
              <w:rPr>
                <w:lang w:val="ru-RU"/>
              </w:rPr>
              <w:t>Не наклонять голову близко к фрезе или</w:t>
            </w:r>
            <w:r>
              <w:rPr>
                <w:lang w:val="ru-RU"/>
              </w:rPr>
              <w:t xml:space="preserve"> движущейся детали.  Не передавать и не принимать какие-либо предметы через вращающиеся или движущиеся части станка.  </w:t>
            </w:r>
          </w:p>
          <w:p w:rsidR="00E607F4" w:rsidRDefault="0047438D">
            <w:pPr>
              <w:spacing w:after="0" w:line="276" w:lineRule="auto"/>
              <w:ind w:left="36" w:firstLine="0"/>
              <w:rPr>
                <w:lang w:val="ru-RU"/>
              </w:rPr>
            </w:pPr>
            <w:r>
              <w:rPr>
                <w:lang w:val="ru-RU"/>
              </w:rPr>
              <w:t xml:space="preserve">Не облокачиваться и не опираться на станок, не класть на него инструмент и заготовки.  </w:t>
            </w:r>
          </w:p>
          <w:p w:rsidR="00E607F4" w:rsidRDefault="0047438D">
            <w:pPr>
              <w:spacing w:after="0" w:line="278" w:lineRule="auto"/>
              <w:ind w:left="36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Не измерять обрабатываемую деталь и не смазывать,</w:t>
            </w:r>
            <w:r>
              <w:rPr>
                <w:lang w:val="ru-RU"/>
              </w:rPr>
              <w:t xml:space="preserve"> не чистить или убирать стружку до полной остановки станка.  </w:t>
            </w:r>
          </w:p>
          <w:p w:rsidR="00E607F4" w:rsidRDefault="0047438D">
            <w:pPr>
              <w:spacing w:after="0" w:line="256" w:lineRule="auto"/>
              <w:ind w:left="36" w:firstLine="0"/>
              <w:rPr>
                <w:lang w:val="ru-RU"/>
              </w:rPr>
            </w:pPr>
            <w:r>
              <w:rPr>
                <w:lang w:val="ru-RU"/>
              </w:rPr>
              <w:t xml:space="preserve">Не охлаждать фрезу или обрабатываемую деталь с помощью тряпки или протирочных концов.  </w:t>
            </w:r>
          </w:p>
        </w:tc>
      </w:tr>
    </w:tbl>
    <w:p w:rsidR="00E607F4" w:rsidRDefault="00E607F4">
      <w:pPr>
        <w:sectPr w:rsidR="00E607F4">
          <w:footerReference w:type="even" r:id="rId18"/>
          <w:footerReference w:type="default" r:id="rId19"/>
          <w:pgSz w:w="11906" w:h="16838"/>
          <w:pgMar w:top="1138" w:right="566" w:bottom="619" w:left="1133" w:header="0" w:footer="563" w:gutter="0"/>
          <w:cols w:space="1701"/>
          <w:docGrid w:linePitch="360"/>
        </w:sectPr>
      </w:pPr>
    </w:p>
    <w:p w:rsidR="00E607F4" w:rsidRDefault="00E607F4">
      <w:pPr>
        <w:spacing w:after="0" w:line="256" w:lineRule="auto"/>
        <w:ind w:left="-1133" w:right="7" w:firstLine="0"/>
        <w:jc w:val="left"/>
        <w:rPr>
          <w:lang w:val="ru-RU"/>
        </w:rPr>
      </w:pPr>
    </w:p>
    <w:tbl>
      <w:tblPr>
        <w:tblW w:w="10208" w:type="dxa"/>
        <w:tblInd w:w="-116" w:type="dxa"/>
        <w:tblLayout w:type="fixed"/>
        <w:tblCellMar>
          <w:top w:w="62" w:type="dxa"/>
          <w:left w:w="111" w:type="dxa"/>
          <w:right w:w="48" w:type="dxa"/>
        </w:tblCellMar>
        <w:tblLook w:val="04A0" w:firstRow="1" w:lastRow="0" w:firstColumn="1" w:lastColumn="0" w:noHBand="0" w:noVBand="1"/>
      </w:tblPr>
      <w:tblGrid>
        <w:gridCol w:w="3311"/>
        <w:gridCol w:w="6897"/>
      </w:tblGrid>
      <w:tr w:rsidR="00E607F4">
        <w:trPr>
          <w:trHeight w:val="564"/>
        </w:trPr>
        <w:tc>
          <w:tcPr>
            <w:tcW w:w="3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07F4" w:rsidRDefault="0047438D">
            <w:pPr>
              <w:spacing w:after="0" w:line="256" w:lineRule="auto"/>
              <w:ind w:left="8" w:right="9" w:firstLine="0"/>
              <w:jc w:val="center"/>
              <w:rPr>
                <w:b/>
              </w:rPr>
            </w:pPr>
            <w:r>
              <w:rPr>
                <w:b/>
              </w:rPr>
              <w:t xml:space="preserve">Наименование инструмента/ оборудования </w:t>
            </w:r>
          </w:p>
        </w:tc>
        <w:tc>
          <w:tcPr>
            <w:tcW w:w="6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07F4" w:rsidRDefault="0047438D">
            <w:pPr>
              <w:spacing w:after="0" w:line="256" w:lineRule="auto"/>
              <w:ind w:right="67" w:firstLine="0"/>
              <w:jc w:val="center"/>
              <w:rPr>
                <w:b/>
              </w:rPr>
            </w:pPr>
            <w:r>
              <w:rPr>
                <w:b/>
              </w:rPr>
              <w:t xml:space="preserve">Требования безопасности </w:t>
            </w:r>
          </w:p>
        </w:tc>
      </w:tr>
      <w:tr w:rsidR="00E607F4">
        <w:trPr>
          <w:trHeight w:val="1666"/>
        </w:trPr>
        <w:tc>
          <w:tcPr>
            <w:tcW w:w="3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07F4" w:rsidRDefault="00E607F4">
            <w:pPr>
              <w:spacing w:after="160" w:line="256" w:lineRule="auto"/>
              <w:ind w:firstLine="0"/>
              <w:jc w:val="left"/>
            </w:pPr>
          </w:p>
        </w:tc>
        <w:tc>
          <w:tcPr>
            <w:tcW w:w="6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07F4" w:rsidRDefault="0047438D">
            <w:pPr>
              <w:spacing w:after="1" w:line="276" w:lineRule="auto"/>
              <w:ind w:left="33" w:firstLine="0"/>
              <w:rPr>
                <w:lang w:val="ru-RU"/>
              </w:rPr>
            </w:pPr>
            <w:r>
              <w:rPr>
                <w:lang w:val="ru-RU"/>
              </w:rPr>
              <w:t xml:space="preserve">Не останавливать станок путем торможения вращающейся фрезы рукой. </w:t>
            </w:r>
          </w:p>
          <w:p w:rsidR="00E607F4" w:rsidRDefault="0047438D">
            <w:pPr>
              <w:spacing w:after="23" w:line="256" w:lineRule="auto"/>
              <w:ind w:left="33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 xml:space="preserve">Не оставлять работающий станок без присмотра. </w:t>
            </w:r>
          </w:p>
          <w:p w:rsidR="00E607F4" w:rsidRDefault="0047438D">
            <w:pPr>
              <w:spacing w:after="0" w:line="256" w:lineRule="auto"/>
              <w:ind w:left="33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 xml:space="preserve">Отвести фрезу от обрабатываемой детали и выключить станок. </w:t>
            </w:r>
          </w:p>
          <w:p w:rsidR="00E607F4" w:rsidRDefault="0047438D">
            <w:pPr>
              <w:spacing w:after="0" w:line="256" w:lineRule="auto"/>
              <w:ind w:left="33" w:firstLine="0"/>
              <w:rPr>
                <w:lang w:val="ru-RU"/>
              </w:rPr>
            </w:pPr>
            <w:r>
              <w:rPr>
                <w:lang w:val="ru-RU"/>
              </w:rPr>
              <w:t xml:space="preserve">Убрать стружку со станка при помощи щетки, не сдувать стружку ртом и не сметать ее рукой </w:t>
            </w:r>
          </w:p>
        </w:tc>
      </w:tr>
      <w:tr w:rsidR="00E607F4">
        <w:trPr>
          <w:trHeight w:val="4978"/>
        </w:trPr>
        <w:tc>
          <w:tcPr>
            <w:tcW w:w="3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07F4" w:rsidRDefault="0047438D">
            <w:pPr>
              <w:spacing w:after="0" w:line="256" w:lineRule="auto"/>
              <w:ind w:firstLine="0"/>
              <w:jc w:val="left"/>
            </w:pPr>
            <w:r>
              <w:t xml:space="preserve">Сверлильный станок </w:t>
            </w:r>
          </w:p>
        </w:tc>
        <w:tc>
          <w:tcPr>
            <w:tcW w:w="6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07F4" w:rsidRDefault="0047438D">
            <w:pPr>
              <w:spacing w:after="31" w:line="252" w:lineRule="auto"/>
              <w:ind w:left="33" w:right="61" w:firstLine="0"/>
              <w:rPr>
                <w:lang w:val="ru-RU"/>
              </w:rPr>
            </w:pPr>
            <w:r>
              <w:rPr>
                <w:lang w:val="ru-RU"/>
              </w:rPr>
              <w:t>Перед установкой на сверлильный станок режущего инструмента и приспособлений очистить их от стружки и масла сухой ветошью. Тщательно очистить соп</w:t>
            </w:r>
            <w:r>
              <w:rPr>
                <w:lang w:val="ru-RU"/>
              </w:rPr>
              <w:t xml:space="preserve">рикасающиеся поверхности, чтобы обеспечить правильную его установку. </w:t>
            </w:r>
          </w:p>
          <w:p w:rsidR="00E607F4" w:rsidRDefault="0047438D">
            <w:pPr>
              <w:spacing w:after="21" w:line="256" w:lineRule="auto"/>
              <w:ind w:left="33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 xml:space="preserve">При работе на сверлильном станке: </w:t>
            </w:r>
          </w:p>
          <w:p w:rsidR="00E607F4" w:rsidRDefault="0047438D">
            <w:pPr>
              <w:numPr>
                <w:ilvl w:val="0"/>
                <w:numId w:val="2"/>
              </w:numPr>
              <w:spacing w:after="22" w:line="256" w:lineRule="auto"/>
              <w:jc w:val="left"/>
              <w:rPr>
                <w:lang w:val="ru-RU"/>
              </w:rPr>
            </w:pPr>
            <w:r>
              <w:rPr>
                <w:lang w:val="ru-RU"/>
              </w:rPr>
              <w:t xml:space="preserve">проверить, надежно ли закреплена заготовка и сверло; </w:t>
            </w:r>
          </w:p>
          <w:p w:rsidR="00E607F4" w:rsidRDefault="0047438D">
            <w:pPr>
              <w:numPr>
                <w:ilvl w:val="0"/>
                <w:numId w:val="2"/>
              </w:numPr>
              <w:spacing w:after="22" w:line="256" w:lineRule="auto"/>
              <w:jc w:val="left"/>
              <w:rPr>
                <w:lang w:val="ru-RU"/>
              </w:rPr>
            </w:pPr>
            <w:r>
              <w:rPr>
                <w:lang w:val="ru-RU"/>
              </w:rPr>
              <w:t xml:space="preserve">опускать сверло к заготовке плавно и без рывков; </w:t>
            </w:r>
          </w:p>
          <w:p w:rsidR="00E607F4" w:rsidRDefault="0047438D">
            <w:pPr>
              <w:numPr>
                <w:ilvl w:val="0"/>
                <w:numId w:val="2"/>
              </w:numPr>
              <w:spacing w:after="0" w:line="278" w:lineRule="auto"/>
              <w:jc w:val="left"/>
              <w:rPr>
                <w:lang w:val="ru-RU"/>
              </w:rPr>
            </w:pPr>
            <w:r>
              <w:rPr>
                <w:lang w:val="ru-RU"/>
              </w:rPr>
              <w:t xml:space="preserve">не допускается смазка и охлаждение сверла влажной тряпкой, использовать специальную кисточку; </w:t>
            </w:r>
          </w:p>
          <w:p w:rsidR="00E607F4" w:rsidRDefault="0047438D">
            <w:pPr>
              <w:numPr>
                <w:ilvl w:val="0"/>
                <w:numId w:val="2"/>
              </w:numPr>
              <w:spacing w:after="22" w:line="256" w:lineRule="auto"/>
              <w:jc w:val="left"/>
              <w:rPr>
                <w:lang w:val="ru-RU"/>
              </w:rPr>
            </w:pPr>
            <w:r>
              <w:rPr>
                <w:lang w:val="ru-RU"/>
              </w:rPr>
              <w:t xml:space="preserve">не тормозить патрон руками во время эксплуатации станка; </w:t>
            </w:r>
          </w:p>
          <w:p w:rsidR="00E607F4" w:rsidRDefault="0047438D">
            <w:pPr>
              <w:numPr>
                <w:ilvl w:val="0"/>
                <w:numId w:val="2"/>
              </w:numPr>
              <w:spacing w:after="0" w:line="276" w:lineRule="auto"/>
              <w:jc w:val="left"/>
              <w:rPr>
                <w:lang w:val="ru-RU"/>
              </w:rPr>
            </w:pPr>
            <w:r>
              <w:rPr>
                <w:lang w:val="ru-RU"/>
              </w:rPr>
              <w:t>не покидать рабочее место до полной остановки работы станка; - выключать электродвигатель, если внезапн</w:t>
            </w:r>
            <w:r>
              <w:rPr>
                <w:lang w:val="ru-RU"/>
              </w:rPr>
              <w:t xml:space="preserve">о отключили электричество; </w:t>
            </w:r>
          </w:p>
          <w:p w:rsidR="00E607F4" w:rsidRDefault="0047438D">
            <w:pPr>
              <w:numPr>
                <w:ilvl w:val="0"/>
                <w:numId w:val="2"/>
              </w:numPr>
              <w:spacing w:after="22" w:line="256" w:lineRule="auto"/>
              <w:jc w:val="left"/>
              <w:rPr>
                <w:lang w:val="ru-RU"/>
              </w:rPr>
            </w:pPr>
            <w:r>
              <w:rPr>
                <w:lang w:val="ru-RU"/>
              </w:rPr>
              <w:t xml:space="preserve">убирать все ненужное со станины; </w:t>
            </w:r>
          </w:p>
          <w:p w:rsidR="00E607F4" w:rsidRDefault="0047438D">
            <w:pPr>
              <w:numPr>
                <w:ilvl w:val="0"/>
                <w:numId w:val="2"/>
              </w:numPr>
              <w:spacing w:after="1" w:line="276" w:lineRule="auto"/>
              <w:jc w:val="left"/>
              <w:rPr>
                <w:lang w:val="ru-RU"/>
              </w:rPr>
            </w:pPr>
            <w:r>
              <w:rPr>
                <w:lang w:val="ru-RU"/>
              </w:rPr>
              <w:t xml:space="preserve">не пользоваться неисправным или изношенным инструментом; - не удалять отходы (стружку) воздухом; </w:t>
            </w:r>
          </w:p>
          <w:p w:rsidR="00E607F4" w:rsidRDefault="0047438D">
            <w:pPr>
              <w:numPr>
                <w:ilvl w:val="0"/>
                <w:numId w:val="2"/>
              </w:numPr>
              <w:spacing w:after="0" w:line="256" w:lineRule="auto"/>
              <w:jc w:val="left"/>
              <w:rPr>
                <w:lang w:val="ru-RU"/>
              </w:rPr>
            </w:pPr>
            <w:r>
              <w:rPr>
                <w:lang w:val="ru-RU"/>
              </w:rPr>
              <w:t>запрещено поправлять деталь заготовки, подтягивать сверло или гайки на работающем станке</w:t>
            </w:r>
            <w:r>
              <w:rPr>
                <w:color w:val="00000A"/>
                <w:lang w:val="ru-RU"/>
              </w:rPr>
              <w:t xml:space="preserve"> </w:t>
            </w:r>
          </w:p>
        </w:tc>
      </w:tr>
      <w:tr w:rsidR="00E607F4">
        <w:trPr>
          <w:trHeight w:val="6911"/>
        </w:trPr>
        <w:tc>
          <w:tcPr>
            <w:tcW w:w="3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07F4" w:rsidRDefault="0047438D">
            <w:pPr>
              <w:tabs>
                <w:tab w:val="center" w:pos="579"/>
                <w:tab w:val="center" w:pos="2691"/>
              </w:tabs>
              <w:spacing w:after="29" w:line="256" w:lineRule="auto"/>
              <w:ind w:firstLine="0"/>
              <w:jc w:val="left"/>
            </w:pPr>
            <w:r>
              <w:rPr>
                <w:rFonts w:ascii="Calibri" w:eastAsia="Calibri" w:hAnsi="Calibri" w:cs="Calibri"/>
                <w:sz w:val="22"/>
                <w:lang w:val="ru-RU"/>
              </w:rPr>
              <w:lastRenderedPageBreak/>
              <w:tab/>
            </w:r>
            <w:r>
              <w:t xml:space="preserve">Сварочный </w:t>
            </w:r>
            <w:r>
              <w:tab/>
              <w:t xml:space="preserve">аппарат </w:t>
            </w:r>
          </w:p>
          <w:p w:rsidR="00E607F4" w:rsidRDefault="0047438D">
            <w:pPr>
              <w:spacing w:after="0" w:line="256" w:lineRule="auto"/>
              <w:ind w:firstLine="0"/>
              <w:jc w:val="left"/>
            </w:pPr>
            <w:r>
              <w:t xml:space="preserve">полуавтоматический сварки </w:t>
            </w:r>
          </w:p>
        </w:tc>
        <w:tc>
          <w:tcPr>
            <w:tcW w:w="6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07F4" w:rsidRDefault="0047438D">
            <w:pPr>
              <w:numPr>
                <w:ilvl w:val="0"/>
                <w:numId w:val="10"/>
              </w:numPr>
              <w:spacing w:after="0" w:line="242" w:lineRule="auto"/>
              <w:ind w:right="59"/>
              <w:rPr>
                <w:lang w:val="ru-RU"/>
              </w:rPr>
            </w:pPr>
            <w:r>
              <w:rPr>
                <w:lang w:val="ru-RU"/>
              </w:rPr>
              <w:t>Все электросварочное оборудование должно быть в запущенном исполнении, а все вращающееся под напряжением питающей сети, должны быть надежно ограждено. Все органы управления сварочным оборудованием должно иметь</w:t>
            </w:r>
            <w:r>
              <w:rPr>
                <w:lang w:val="ru-RU"/>
              </w:rPr>
              <w:t xml:space="preserve"> надежные фиксаторы, исключающие самопроизвольное или случайное их включение (или отключение). Размещение сварочного оборудования, а также расположение и конструкция его узлов и механизмов должна обеспечивать безопасности и свободный доступ к нему. </w:t>
            </w:r>
          </w:p>
          <w:p w:rsidR="00E607F4" w:rsidRDefault="0047438D">
            <w:pPr>
              <w:numPr>
                <w:ilvl w:val="0"/>
                <w:numId w:val="10"/>
              </w:numPr>
              <w:spacing w:after="0" w:line="278" w:lineRule="auto"/>
              <w:ind w:right="59"/>
              <w:rPr>
                <w:lang w:val="ru-RU"/>
              </w:rPr>
            </w:pPr>
            <w:r>
              <w:rPr>
                <w:lang w:val="ru-RU"/>
              </w:rPr>
              <w:t>Вследс</w:t>
            </w:r>
            <w:r>
              <w:rPr>
                <w:lang w:val="ru-RU"/>
              </w:rPr>
              <w:t>твие невыполнения правил техники безопасности при производстве электросварочных работ могут возникнуть: – поражения электрическим током; – поражения глаз светом сварочной дугой; – вредное воздействие ультрафиолетовых и инфракрасных лучей; – отравление орга</w:t>
            </w:r>
            <w:r>
              <w:rPr>
                <w:lang w:val="ru-RU"/>
              </w:rPr>
              <w:t xml:space="preserve">низма вредными газами, выделяемыми при сварке металлов; – ожог брызгами расплавленного металла.  </w:t>
            </w:r>
          </w:p>
          <w:p w:rsidR="00E607F4" w:rsidRDefault="0047438D">
            <w:pPr>
              <w:numPr>
                <w:ilvl w:val="0"/>
                <w:numId w:val="10"/>
              </w:numPr>
              <w:spacing w:after="0" w:line="244" w:lineRule="auto"/>
              <w:ind w:right="59"/>
              <w:rPr>
                <w:lang w:val="ru-RU"/>
              </w:rPr>
            </w:pPr>
            <w:r>
              <w:rPr>
                <w:lang w:val="ru-RU"/>
              </w:rPr>
              <w:t xml:space="preserve">Опасность поражения электрическим током возникает как при непосредственном соприкосновении с токоведущими частями установки, находящейся под напряжением, так </w:t>
            </w:r>
            <w:r>
              <w:rPr>
                <w:lang w:val="ru-RU"/>
              </w:rPr>
              <w:t xml:space="preserve">и при соприкосновение с металлическими частями установки, случайно оказавшимся под напряжением следствие повреждения изоляции..  </w:t>
            </w:r>
          </w:p>
          <w:p w:rsidR="00E607F4" w:rsidRDefault="0047438D">
            <w:pPr>
              <w:numPr>
                <w:ilvl w:val="0"/>
                <w:numId w:val="10"/>
              </w:numPr>
              <w:spacing w:after="0" w:line="256" w:lineRule="auto"/>
              <w:ind w:right="59"/>
              <w:rPr>
                <w:lang w:val="ru-RU"/>
              </w:rPr>
            </w:pPr>
            <w:r>
              <w:rPr>
                <w:lang w:val="ru-RU"/>
              </w:rPr>
              <w:t>С целью предупреждения поражений рабочих электрическим током все металлические части электроустановки (корпуса электрогенерато</w:t>
            </w:r>
            <w:r>
              <w:rPr>
                <w:lang w:val="ru-RU"/>
              </w:rPr>
              <w:t xml:space="preserve">ров, сварочных трансформаторов, кожуха </w:t>
            </w:r>
          </w:p>
        </w:tc>
      </w:tr>
    </w:tbl>
    <w:p w:rsidR="00E607F4" w:rsidRDefault="00E607F4">
      <w:pPr>
        <w:spacing w:after="0" w:line="256" w:lineRule="auto"/>
        <w:ind w:left="-1133" w:right="7" w:firstLine="0"/>
        <w:jc w:val="left"/>
        <w:rPr>
          <w:lang w:val="ru-RU"/>
        </w:rPr>
      </w:pPr>
    </w:p>
    <w:tbl>
      <w:tblPr>
        <w:tblW w:w="10208" w:type="dxa"/>
        <w:tblInd w:w="-116" w:type="dxa"/>
        <w:tblLayout w:type="fixed"/>
        <w:tblCellMar>
          <w:top w:w="61" w:type="dxa"/>
          <w:left w:w="111" w:type="dxa"/>
          <w:right w:w="0" w:type="dxa"/>
        </w:tblCellMar>
        <w:tblLook w:val="04A0" w:firstRow="1" w:lastRow="0" w:firstColumn="1" w:lastColumn="0" w:noHBand="0" w:noVBand="1"/>
      </w:tblPr>
      <w:tblGrid>
        <w:gridCol w:w="3311"/>
        <w:gridCol w:w="6897"/>
      </w:tblGrid>
      <w:tr w:rsidR="00E607F4">
        <w:trPr>
          <w:trHeight w:val="564"/>
        </w:trPr>
        <w:tc>
          <w:tcPr>
            <w:tcW w:w="3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07F4" w:rsidRDefault="0047438D">
            <w:pPr>
              <w:spacing w:after="0" w:line="256" w:lineRule="auto"/>
              <w:ind w:left="8" w:right="57" w:firstLine="0"/>
              <w:jc w:val="center"/>
              <w:rPr>
                <w:b/>
              </w:rPr>
            </w:pPr>
            <w:r>
              <w:rPr>
                <w:b/>
              </w:rPr>
              <w:t xml:space="preserve">Наименование инструмента/ оборудования </w:t>
            </w:r>
          </w:p>
        </w:tc>
        <w:tc>
          <w:tcPr>
            <w:tcW w:w="6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07F4" w:rsidRDefault="0047438D">
            <w:pPr>
              <w:spacing w:after="0" w:line="256" w:lineRule="auto"/>
              <w:ind w:right="116" w:firstLine="0"/>
              <w:jc w:val="center"/>
              <w:rPr>
                <w:b/>
              </w:rPr>
            </w:pPr>
            <w:r>
              <w:rPr>
                <w:b/>
              </w:rPr>
              <w:t xml:space="preserve">Требования безопасности </w:t>
            </w:r>
          </w:p>
        </w:tc>
      </w:tr>
      <w:tr w:rsidR="00E607F4">
        <w:trPr>
          <w:trHeight w:val="7187"/>
        </w:trPr>
        <w:tc>
          <w:tcPr>
            <w:tcW w:w="3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07F4" w:rsidRDefault="00E607F4">
            <w:pPr>
              <w:spacing w:after="160" w:line="256" w:lineRule="auto"/>
              <w:ind w:firstLine="0"/>
              <w:jc w:val="left"/>
            </w:pPr>
          </w:p>
        </w:tc>
        <w:tc>
          <w:tcPr>
            <w:tcW w:w="6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07F4" w:rsidRDefault="0047438D">
            <w:pPr>
              <w:spacing w:after="0" w:line="276" w:lineRule="auto"/>
              <w:ind w:left="33" w:firstLine="0"/>
              <w:rPr>
                <w:lang w:val="ru-RU"/>
              </w:rPr>
            </w:pPr>
            <w:r>
              <w:rPr>
                <w:lang w:val="ru-RU"/>
              </w:rPr>
              <w:t xml:space="preserve">рубильников), которые могут оказаться под напряжением при каких-либо неисправностях, должны быть заземлены.  </w:t>
            </w:r>
          </w:p>
          <w:p w:rsidR="00E607F4" w:rsidRDefault="0047438D">
            <w:pPr>
              <w:spacing w:after="0" w:line="247" w:lineRule="auto"/>
              <w:ind w:left="33" w:right="106" w:firstLine="0"/>
              <w:rPr>
                <w:lang w:val="ru-RU"/>
              </w:rPr>
            </w:pPr>
            <w:r>
              <w:rPr>
                <w:lang w:val="ru-RU"/>
              </w:rPr>
              <w:t xml:space="preserve">5. Для предохранения глаз и кожи от вредного влияния сварочной дуги, ультрафиолетовых и инфракрасных лучей, от ожогов расплавленным металлом, электросварщик должен работать с защитным щитком, маской или шлемом со специальными светофильтрами, в брезентовом </w:t>
            </w:r>
            <w:r>
              <w:rPr>
                <w:lang w:val="ru-RU"/>
              </w:rPr>
              <w:t>костюме и брезентовых рукавицах с крагами. Брюки и куртка носятся только на выпуск, карманы куртки должны быть закрыты клапанами, ботинки плотно зашнурованы. Светофильтры подбираются в зависимости от силы тока (ГОСТ 9497 – 60). Для предохранения их от брыз</w:t>
            </w:r>
            <w:r>
              <w:rPr>
                <w:lang w:val="ru-RU"/>
              </w:rPr>
              <w:t xml:space="preserve">г расплавленного металла светофильтр следует прикрывать снаружи обычными бесцветными стеклами.  6. При сварке в закрытом помещении рабочие места электросварщиков должны быть отделены от смежных, рабочих мест и проходов экранами.  </w:t>
            </w:r>
          </w:p>
          <w:p w:rsidR="00E607F4" w:rsidRDefault="0047438D">
            <w:pPr>
              <w:numPr>
                <w:ilvl w:val="0"/>
                <w:numId w:val="3"/>
              </w:numPr>
              <w:spacing w:after="0" w:line="252" w:lineRule="auto"/>
              <w:ind w:right="108"/>
              <w:rPr>
                <w:lang w:val="ru-RU"/>
              </w:rPr>
            </w:pPr>
            <w:r>
              <w:rPr>
                <w:lang w:val="ru-RU"/>
              </w:rPr>
              <w:t>Для удаления вредных газа</w:t>
            </w:r>
            <w:r>
              <w:rPr>
                <w:lang w:val="ru-RU"/>
              </w:rPr>
              <w:t xml:space="preserve">х и пыли при производстве электросварочных работ внутри закрытых помещений должна устанавливаться вытяжная вентиляция, обеспечивающая полную замену загрязненного воздуха чистым.  </w:t>
            </w:r>
          </w:p>
          <w:p w:rsidR="00E607F4" w:rsidRDefault="0047438D">
            <w:pPr>
              <w:numPr>
                <w:ilvl w:val="0"/>
                <w:numId w:val="3"/>
              </w:numPr>
              <w:spacing w:after="0" w:line="256" w:lineRule="auto"/>
              <w:ind w:right="108"/>
              <w:rPr>
                <w:lang w:val="ru-RU"/>
              </w:rPr>
            </w:pPr>
            <w:r>
              <w:rPr>
                <w:lang w:val="ru-RU"/>
              </w:rPr>
              <w:t>Рабочее место электросварщика должно быть хорошо освещено, искусственное осв</w:t>
            </w:r>
            <w:r>
              <w:rPr>
                <w:lang w:val="ru-RU"/>
              </w:rPr>
              <w:t xml:space="preserve">ещение при работе в закрытых сосудах должно осуществляться переносными лампами с напряжением не более 12 В. Для работы в сидячем или лежачем положении сварщик должен быть обеспечен специальными коврами.  </w:t>
            </w:r>
          </w:p>
        </w:tc>
      </w:tr>
      <w:tr w:rsidR="00E607F4">
        <w:trPr>
          <w:trHeight w:val="6634"/>
        </w:trPr>
        <w:tc>
          <w:tcPr>
            <w:tcW w:w="3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07F4" w:rsidRDefault="0047438D">
            <w:pPr>
              <w:spacing w:after="0" w:line="256" w:lineRule="auto"/>
              <w:ind w:firstLine="0"/>
              <w:jc w:val="left"/>
            </w:pPr>
            <w:r>
              <w:t xml:space="preserve">Заточной станок </w:t>
            </w:r>
          </w:p>
        </w:tc>
        <w:tc>
          <w:tcPr>
            <w:tcW w:w="6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07F4" w:rsidRDefault="0047438D">
            <w:pPr>
              <w:spacing w:after="22" w:line="256" w:lineRule="auto"/>
              <w:ind w:left="33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 xml:space="preserve">При работе на заточном станке: </w:t>
            </w:r>
          </w:p>
          <w:p w:rsidR="00E607F4" w:rsidRDefault="0047438D">
            <w:pPr>
              <w:numPr>
                <w:ilvl w:val="0"/>
                <w:numId w:val="8"/>
              </w:numPr>
              <w:ind w:right="106"/>
              <w:rPr>
                <w:lang w:val="ru-RU"/>
              </w:rPr>
            </w:pPr>
            <w:r>
              <w:rPr>
                <w:lang w:val="ru-RU"/>
              </w:rPr>
              <w:t>при заточке инструмента надежно удерживать его руками, плавно, без рывков и больших усилий подводить его к абразивному кругу несколько выше его горизонтальной оси; - во избежание засорения глаз частицами абразивного круга не производить заточку инструмента</w:t>
            </w:r>
            <w:r>
              <w:rPr>
                <w:lang w:val="ru-RU"/>
              </w:rPr>
              <w:t xml:space="preserve"> без защитных очков; - не наклоняться близко к вращающемуся абразивному кругу; - не определять на ощупь остроту и ровность заточки инструмента. Качество заточки определять после того, как инструмент отведен от круга и выведен в безопасную зону; </w:t>
            </w:r>
          </w:p>
          <w:p w:rsidR="00E607F4" w:rsidRDefault="0047438D">
            <w:pPr>
              <w:numPr>
                <w:ilvl w:val="0"/>
                <w:numId w:val="8"/>
              </w:numPr>
              <w:spacing w:after="1" w:line="276" w:lineRule="auto"/>
              <w:ind w:right="106"/>
              <w:rPr>
                <w:lang w:val="ru-RU"/>
              </w:rPr>
            </w:pPr>
            <w:r>
              <w:rPr>
                <w:lang w:val="ru-RU"/>
              </w:rPr>
              <w:t>не произво</w:t>
            </w:r>
            <w:r>
              <w:rPr>
                <w:lang w:val="ru-RU"/>
              </w:rPr>
              <w:t xml:space="preserve">дить заточку инструмента на неисправном абразивном круге и при большом его биении; </w:t>
            </w:r>
          </w:p>
          <w:p w:rsidR="00E607F4" w:rsidRDefault="0047438D">
            <w:pPr>
              <w:numPr>
                <w:ilvl w:val="0"/>
                <w:numId w:val="8"/>
              </w:numPr>
              <w:spacing w:after="23" w:line="256" w:lineRule="auto"/>
              <w:ind w:right="106"/>
              <w:rPr>
                <w:lang w:val="ru-RU"/>
              </w:rPr>
            </w:pPr>
            <w:r>
              <w:rPr>
                <w:lang w:val="ru-RU"/>
              </w:rPr>
              <w:t xml:space="preserve">не производить заточку инструмента на боковой поверхности абразивного круга, не стоять в направлении плоскости его вращения; </w:t>
            </w:r>
          </w:p>
          <w:p w:rsidR="00E607F4" w:rsidRDefault="0047438D">
            <w:pPr>
              <w:numPr>
                <w:ilvl w:val="0"/>
                <w:numId w:val="8"/>
              </w:numPr>
              <w:spacing w:after="1" w:line="276" w:lineRule="auto"/>
              <w:ind w:right="106"/>
              <w:rPr>
                <w:lang w:val="ru-RU"/>
              </w:rPr>
            </w:pPr>
            <w:r>
              <w:rPr>
                <w:lang w:val="ru-RU"/>
              </w:rPr>
              <w:t>не класть на корпус станка инструмент и другие</w:t>
            </w:r>
            <w:r>
              <w:rPr>
                <w:lang w:val="ru-RU"/>
              </w:rPr>
              <w:t xml:space="preserve"> предметы; - не тормозить вращающийся круг нажатием на него каким-либо предметом; </w:t>
            </w:r>
          </w:p>
          <w:p w:rsidR="00E607F4" w:rsidRDefault="0047438D">
            <w:pPr>
              <w:numPr>
                <w:ilvl w:val="0"/>
                <w:numId w:val="8"/>
              </w:numPr>
              <w:spacing w:after="0" w:line="278" w:lineRule="auto"/>
              <w:ind w:right="106"/>
              <w:rPr>
                <w:lang w:val="ru-RU"/>
              </w:rPr>
            </w:pPr>
            <w:r>
              <w:rPr>
                <w:lang w:val="ru-RU"/>
              </w:rPr>
              <w:t xml:space="preserve">не использовать рычаг для увеличения усилия нажатия обрабатываемых деталей на шлифовальный круг; </w:t>
            </w:r>
          </w:p>
          <w:p w:rsidR="00E607F4" w:rsidRDefault="0047438D">
            <w:pPr>
              <w:numPr>
                <w:ilvl w:val="0"/>
                <w:numId w:val="8"/>
              </w:numPr>
              <w:spacing w:after="21" w:line="256" w:lineRule="auto"/>
              <w:ind w:right="106"/>
              <w:rPr>
                <w:lang w:val="ru-RU"/>
              </w:rPr>
            </w:pPr>
            <w:r>
              <w:rPr>
                <w:lang w:val="ru-RU"/>
              </w:rPr>
              <w:t xml:space="preserve">переустанавливать подручники во время работы при </w:t>
            </w:r>
            <w:r>
              <w:rPr>
                <w:lang w:val="ru-RU"/>
              </w:rPr>
              <w:lastRenderedPageBreak/>
              <w:t>обработке шлифовальными кр</w:t>
            </w:r>
            <w:r>
              <w:rPr>
                <w:lang w:val="ru-RU"/>
              </w:rPr>
              <w:t xml:space="preserve">угами изделий, не закрепленных жестко на станке; </w:t>
            </w:r>
          </w:p>
          <w:p w:rsidR="00E607F4" w:rsidRDefault="0047438D">
            <w:pPr>
              <w:numPr>
                <w:ilvl w:val="0"/>
                <w:numId w:val="8"/>
              </w:numPr>
              <w:spacing w:after="0" w:line="256" w:lineRule="auto"/>
              <w:ind w:right="106"/>
              <w:rPr>
                <w:lang w:val="ru-RU"/>
              </w:rPr>
            </w:pPr>
            <w:r>
              <w:rPr>
                <w:lang w:val="ru-RU"/>
              </w:rPr>
              <w:t xml:space="preserve">не оставлять работающий станок без присмотра. </w:t>
            </w:r>
          </w:p>
        </w:tc>
      </w:tr>
    </w:tbl>
    <w:p w:rsidR="00E607F4" w:rsidRDefault="0047438D">
      <w:pPr>
        <w:ind w:left="708" w:firstLine="0"/>
        <w:rPr>
          <w:lang w:val="ru-RU"/>
        </w:rPr>
      </w:pPr>
      <w:r>
        <w:rPr>
          <w:lang w:val="ru-RU"/>
        </w:rPr>
        <w:lastRenderedPageBreak/>
        <w:t xml:space="preserve">3.2. При выполнении конкурсных заданий и уборке рабочих мест: </w:t>
      </w:r>
    </w:p>
    <w:p w:rsidR="00E607F4" w:rsidRDefault="0047438D">
      <w:pPr>
        <w:numPr>
          <w:ilvl w:val="0"/>
          <w:numId w:val="4"/>
        </w:numPr>
        <w:rPr>
          <w:lang w:val="ru-RU"/>
        </w:rPr>
      </w:pPr>
      <w:r>
        <w:rPr>
          <w:lang w:val="ru-RU"/>
        </w:rPr>
        <w:t xml:space="preserve">необходимо быть внимательным, не отвлекаться посторонними разговорами и делами, не отвлекать других участников; </w:t>
      </w:r>
    </w:p>
    <w:p w:rsidR="00E607F4" w:rsidRDefault="0047438D">
      <w:pPr>
        <w:numPr>
          <w:ilvl w:val="0"/>
          <w:numId w:val="4"/>
        </w:numPr>
      </w:pPr>
      <w:r>
        <w:t xml:space="preserve">соблюдать настоящую инструкцию; </w:t>
      </w:r>
    </w:p>
    <w:p w:rsidR="00E607F4" w:rsidRDefault="0047438D">
      <w:pPr>
        <w:numPr>
          <w:ilvl w:val="0"/>
          <w:numId w:val="4"/>
        </w:numPr>
        <w:rPr>
          <w:lang w:val="ru-RU"/>
        </w:rPr>
      </w:pPr>
      <w:r>
        <w:rPr>
          <w:lang w:val="ru-RU"/>
        </w:rPr>
        <w:t xml:space="preserve">соблюдать правила эксплуатации оборудования, механизмов и инструментов, не подвергать их механическим ударам, </w:t>
      </w:r>
      <w:r>
        <w:rPr>
          <w:lang w:val="ru-RU"/>
        </w:rPr>
        <w:t xml:space="preserve">не допускать падений; </w:t>
      </w:r>
    </w:p>
    <w:p w:rsidR="00E607F4" w:rsidRDefault="0047438D">
      <w:pPr>
        <w:numPr>
          <w:ilvl w:val="0"/>
          <w:numId w:val="4"/>
        </w:numPr>
        <w:rPr>
          <w:lang w:val="ru-RU"/>
        </w:rPr>
      </w:pPr>
      <w:r>
        <w:rPr>
          <w:lang w:val="ru-RU"/>
        </w:rPr>
        <w:t xml:space="preserve">поддерживать порядок и чистоту на рабочем месте; </w:t>
      </w:r>
    </w:p>
    <w:p w:rsidR="00E607F4" w:rsidRDefault="0047438D">
      <w:pPr>
        <w:numPr>
          <w:ilvl w:val="0"/>
          <w:numId w:val="4"/>
        </w:numPr>
        <w:rPr>
          <w:lang w:val="ru-RU"/>
        </w:rPr>
      </w:pPr>
      <w:r>
        <w:rPr>
          <w:lang w:val="ru-RU"/>
        </w:rPr>
        <w:t xml:space="preserve">рабочий инструмент располагать таким образом, чтобы исключалась возможность его скатывания и падения; </w:t>
      </w:r>
    </w:p>
    <w:p w:rsidR="00E607F4" w:rsidRDefault="0047438D">
      <w:pPr>
        <w:numPr>
          <w:ilvl w:val="0"/>
          <w:numId w:val="4"/>
        </w:numPr>
        <w:rPr>
          <w:lang w:val="ru-RU"/>
        </w:rPr>
      </w:pPr>
      <w:r>
        <w:rPr>
          <w:lang w:val="ru-RU"/>
        </w:rPr>
        <w:t xml:space="preserve">выполнять конкурсные задания только исправным инструментом; </w:t>
      </w:r>
    </w:p>
    <w:p w:rsidR="00E607F4" w:rsidRDefault="0047438D">
      <w:pPr>
        <w:numPr>
          <w:ilvl w:val="0"/>
          <w:numId w:val="4"/>
        </w:numPr>
        <w:rPr>
          <w:lang w:val="ru-RU"/>
        </w:rPr>
      </w:pPr>
      <w:r>
        <w:rPr>
          <w:lang w:val="ru-RU"/>
        </w:rPr>
        <w:t>при выполнении слес</w:t>
      </w:r>
      <w:r>
        <w:rPr>
          <w:lang w:val="ru-RU"/>
        </w:rPr>
        <w:t xml:space="preserve">арных работ (пиление, сверление, обработка поверхностей, термообработка и т.п.) – защитные очки и перчатки обязательно; </w:t>
      </w:r>
    </w:p>
    <w:p w:rsidR="00E607F4" w:rsidRDefault="0047438D">
      <w:pPr>
        <w:numPr>
          <w:ilvl w:val="0"/>
          <w:numId w:val="4"/>
        </w:numPr>
        <w:rPr>
          <w:lang w:val="ru-RU"/>
        </w:rPr>
      </w:pPr>
      <w:r>
        <w:rPr>
          <w:lang w:val="ru-RU"/>
        </w:rPr>
        <w:t>при выполнении электромонтажных работ (работа шуруповертом с битами для закручивания саморезов и винтов, отрезка жил проводов и кабелей</w:t>
      </w:r>
      <w:r>
        <w:rPr>
          <w:lang w:val="ru-RU"/>
        </w:rPr>
        <w:t xml:space="preserve">) – защитные очки, перчатки не обязательно; </w:t>
      </w:r>
    </w:p>
    <w:p w:rsidR="00E607F4" w:rsidRDefault="0047438D">
      <w:pPr>
        <w:numPr>
          <w:ilvl w:val="0"/>
          <w:numId w:val="4"/>
        </w:numPr>
        <w:rPr>
          <w:lang w:val="ru-RU"/>
        </w:rPr>
      </w:pPr>
      <w:r>
        <w:rPr>
          <w:lang w:val="ru-RU"/>
        </w:rPr>
        <w:t xml:space="preserve">при выполнении электромонтажных работ, таких как разделка кабелей и проводов – защитные очки и перчатки; </w:t>
      </w:r>
    </w:p>
    <w:p w:rsidR="00E607F4" w:rsidRDefault="0047438D">
      <w:pPr>
        <w:numPr>
          <w:ilvl w:val="0"/>
          <w:numId w:val="4"/>
        </w:numPr>
        <w:rPr>
          <w:lang w:val="ru-RU"/>
        </w:rPr>
      </w:pPr>
      <w:r>
        <w:rPr>
          <w:lang w:val="ru-RU"/>
        </w:rPr>
        <w:t xml:space="preserve">запрещается держать во рту крепежные элементы, биты и т.п; </w:t>
      </w:r>
    </w:p>
    <w:p w:rsidR="00E607F4" w:rsidRDefault="0047438D">
      <w:pPr>
        <w:numPr>
          <w:ilvl w:val="0"/>
          <w:numId w:val="4"/>
        </w:numPr>
        <w:rPr>
          <w:lang w:val="ru-RU"/>
        </w:rPr>
      </w:pPr>
      <w:r>
        <w:rPr>
          <w:lang w:val="ru-RU"/>
        </w:rPr>
        <w:t xml:space="preserve">при выполнении конкурсного задания участник не должен создавать помехи в работе другим участникам и экспертам; </w:t>
      </w:r>
    </w:p>
    <w:p w:rsidR="00E607F4" w:rsidRDefault="0047438D">
      <w:pPr>
        <w:numPr>
          <w:ilvl w:val="0"/>
          <w:numId w:val="4"/>
        </w:numPr>
        <w:rPr>
          <w:lang w:val="ru-RU"/>
        </w:rPr>
      </w:pPr>
      <w:r>
        <w:rPr>
          <w:lang w:val="ru-RU"/>
        </w:rPr>
        <w:t xml:space="preserve">запрещается размещать инструмент снаружи и внутри шкафов и других элементах конструкций; </w:t>
      </w:r>
    </w:p>
    <w:p w:rsidR="00E607F4" w:rsidRDefault="0047438D">
      <w:pPr>
        <w:numPr>
          <w:ilvl w:val="0"/>
          <w:numId w:val="4"/>
        </w:numPr>
        <w:rPr>
          <w:lang w:val="ru-RU"/>
        </w:rPr>
      </w:pPr>
      <w:r>
        <w:rPr>
          <w:lang w:val="ru-RU"/>
        </w:rPr>
        <w:t>запрещается сдувать и смахивать рукой стружку и другой</w:t>
      </w:r>
      <w:r>
        <w:rPr>
          <w:lang w:val="ru-RU"/>
        </w:rPr>
        <w:t xml:space="preserve"> мусор. Для этого использовать специальные средства с применением средств защиты – защитные очки и перчатки; </w:t>
      </w:r>
    </w:p>
    <w:p w:rsidR="00E607F4" w:rsidRDefault="0047438D">
      <w:pPr>
        <w:numPr>
          <w:ilvl w:val="0"/>
          <w:numId w:val="4"/>
        </w:numPr>
        <w:rPr>
          <w:lang w:val="ru-RU"/>
        </w:rPr>
      </w:pPr>
      <w:r>
        <w:rPr>
          <w:lang w:val="ru-RU"/>
        </w:rPr>
        <w:lastRenderedPageBreak/>
        <w:t xml:space="preserve">запрещается иметь при себе любые средства связи; </w:t>
      </w:r>
    </w:p>
    <w:p w:rsidR="00E607F4" w:rsidRDefault="0047438D">
      <w:pPr>
        <w:numPr>
          <w:ilvl w:val="0"/>
          <w:numId w:val="4"/>
        </w:numPr>
        <w:rPr>
          <w:lang w:val="ru-RU"/>
        </w:rPr>
      </w:pPr>
      <w:r>
        <w:rPr>
          <w:lang w:val="ru-RU"/>
        </w:rPr>
        <w:t xml:space="preserve">запрещается пользоваться любой документацией, кроме предусмотренной конкурсным заданием; </w:t>
      </w:r>
    </w:p>
    <w:p w:rsidR="00E607F4" w:rsidRDefault="0047438D">
      <w:pPr>
        <w:numPr>
          <w:ilvl w:val="0"/>
          <w:numId w:val="4"/>
        </w:numPr>
        <w:rPr>
          <w:lang w:val="ru-RU"/>
        </w:rPr>
      </w:pPr>
      <w:r>
        <w:rPr>
          <w:lang w:val="ru-RU"/>
        </w:rPr>
        <w:t xml:space="preserve">при выполнении конкурсного задания участник не должен создавать помехи в работе другим участникам и Экспертам. </w:t>
      </w:r>
    </w:p>
    <w:p w:rsidR="00E607F4" w:rsidRDefault="0047438D">
      <w:pPr>
        <w:ind w:left="-15"/>
        <w:rPr>
          <w:lang w:val="ru-RU"/>
        </w:rPr>
      </w:pPr>
      <w:r>
        <w:rPr>
          <w:lang w:val="ru-RU"/>
        </w:rPr>
        <w:t>3.3. При неисправности инструмента и оборудования – прекратить выполнение конкурсного задания и сообщить об этом Эксперту, а в его отсутствие за</w:t>
      </w:r>
      <w:r>
        <w:rPr>
          <w:lang w:val="ru-RU"/>
        </w:rPr>
        <w:t xml:space="preserve">местителю главного Эксперта. </w:t>
      </w:r>
    </w:p>
    <w:p w:rsidR="00E607F4" w:rsidRDefault="0047438D">
      <w:pPr>
        <w:pStyle w:val="2"/>
        <w:spacing w:after="0"/>
        <w:ind w:left="703"/>
        <w:rPr>
          <w:lang w:val="ru-RU"/>
        </w:rPr>
      </w:pPr>
      <w:r>
        <w:rPr>
          <w:b/>
          <w:color w:val="000000"/>
          <w:lang w:val="ru-RU"/>
        </w:rPr>
        <w:t xml:space="preserve">4. Требования охраны труда в аварийных ситуациях </w:t>
      </w:r>
    </w:p>
    <w:p w:rsidR="00E607F4" w:rsidRDefault="0047438D">
      <w:pPr>
        <w:ind w:left="-15"/>
        <w:rPr>
          <w:lang w:val="ru-RU"/>
        </w:rPr>
      </w:pPr>
      <w:r>
        <w:rPr>
          <w:lang w:val="ru-RU"/>
        </w:rPr>
        <w:t>4.1. При обнаружении неисправности в работе электрических устройств, находящихся под напряжением (повышенном их нагреве, появления искрения, запаха гари, задымления и т.д.), уч</w:t>
      </w:r>
      <w:r>
        <w:rPr>
          <w:lang w:val="ru-RU"/>
        </w:rPr>
        <w:t xml:space="preserve">астнику следует немедленно сообщить о случившемся Экспертам. Выполнение конкурсного задания продолжить только после устранения возникшей неисправности. </w:t>
      </w:r>
    </w:p>
    <w:p w:rsidR="00E607F4" w:rsidRDefault="0047438D">
      <w:pPr>
        <w:ind w:left="-15"/>
        <w:rPr>
          <w:lang w:val="ru-RU"/>
        </w:rPr>
      </w:pPr>
      <w:r>
        <w:rPr>
          <w:lang w:val="ru-RU"/>
        </w:rPr>
        <w:t>4.2. В случае возникновения у участника плохого самочувствия или получения травмы сообщить об этом эксп</w:t>
      </w:r>
      <w:r>
        <w:rPr>
          <w:lang w:val="ru-RU"/>
        </w:rPr>
        <w:t xml:space="preserve">ерту. </w:t>
      </w:r>
    </w:p>
    <w:p w:rsidR="00E607F4" w:rsidRDefault="0047438D">
      <w:pPr>
        <w:ind w:left="-15"/>
        <w:rPr>
          <w:lang w:val="ru-RU"/>
        </w:rPr>
      </w:pPr>
      <w:r>
        <w:rPr>
          <w:lang w:val="ru-RU"/>
        </w:rPr>
        <w:t xml:space="preserve">4.3. При поражении участника электрическим током немедленно отключить электросеть, оказать первую помощь (самопомощь) пострадавшему, сообщить Эксперту, при необходимости обратиться к врачу. </w:t>
      </w:r>
    </w:p>
    <w:p w:rsidR="00E607F4" w:rsidRDefault="0047438D">
      <w:pPr>
        <w:ind w:left="-15"/>
        <w:rPr>
          <w:lang w:val="ru-RU"/>
        </w:rPr>
      </w:pPr>
      <w:r>
        <w:rPr>
          <w:lang w:val="ru-RU"/>
        </w:rPr>
        <w:t>4.4. При несчастном случае или внезапном заболевании необх</w:t>
      </w:r>
      <w:r>
        <w:rPr>
          <w:lang w:val="ru-RU"/>
        </w:rPr>
        <w:t>одимо в первую очередь отключить питание электрооборудования, сообщить о случившемся Экспертам, которые должны принять мероприятия по оказанию первой помощи пострадавшим, вызвать скорую медицинскую помощь, при необходимости отправить пострадавшего в ближай</w:t>
      </w:r>
      <w:r>
        <w:rPr>
          <w:lang w:val="ru-RU"/>
        </w:rPr>
        <w:t xml:space="preserve">шее лечебное учреждение. </w:t>
      </w:r>
    </w:p>
    <w:p w:rsidR="00E607F4" w:rsidRDefault="0047438D">
      <w:pPr>
        <w:ind w:left="-15"/>
        <w:rPr>
          <w:lang w:val="ru-RU"/>
        </w:rPr>
      </w:pPr>
      <w:r>
        <w:rPr>
          <w:lang w:val="ru-RU"/>
        </w:rPr>
        <w:t xml:space="preserve">4.5. При возникновении пожара необходимо немедленно оповестить Главного эксперта и экспертов. При последующем развитии событий следует руководствоваться указаниями Главного эксперта или эксперта, заменяющего его. Приложить усилия </w:t>
      </w:r>
      <w:r>
        <w:rPr>
          <w:lang w:val="ru-RU"/>
        </w:rPr>
        <w:t xml:space="preserve">для исключения состояния страха и паники. </w:t>
      </w:r>
    </w:p>
    <w:p w:rsidR="00E607F4" w:rsidRDefault="0047438D">
      <w:pPr>
        <w:ind w:left="-15"/>
        <w:rPr>
          <w:lang w:val="ru-RU"/>
        </w:rPr>
      </w:pPr>
      <w:r>
        <w:rPr>
          <w:lang w:val="ru-RU"/>
        </w:rPr>
        <w:t xml:space="preserve">При обнаружении очага возгорания на конкурсной площадке необходимо любым возможным способом постараться загасить пламя в "зародыше" с обязательным соблюдением мер личной безопасности. </w:t>
      </w:r>
    </w:p>
    <w:p w:rsidR="00E607F4" w:rsidRDefault="0047438D">
      <w:pPr>
        <w:ind w:left="-15"/>
        <w:rPr>
          <w:lang w:val="ru-RU"/>
        </w:rPr>
      </w:pPr>
      <w:r>
        <w:rPr>
          <w:lang w:val="ru-RU"/>
        </w:rPr>
        <w:t>При возгорании одежды попыта</w:t>
      </w:r>
      <w:r>
        <w:rPr>
          <w:lang w:val="ru-RU"/>
        </w:rPr>
        <w:t xml:space="preserve">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 </w:t>
      </w:r>
    </w:p>
    <w:p w:rsidR="00E607F4" w:rsidRDefault="0047438D">
      <w:pPr>
        <w:ind w:left="-15"/>
        <w:rPr>
          <w:lang w:val="ru-RU"/>
        </w:rPr>
      </w:pPr>
      <w:r>
        <w:rPr>
          <w:lang w:val="ru-RU"/>
        </w:rPr>
        <w:t>В загоревшемся помещении не с</w:t>
      </w:r>
      <w:r>
        <w:rPr>
          <w:lang w:val="ru-RU"/>
        </w:rPr>
        <w:t xml:space="preserve">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 </w:t>
      </w:r>
    </w:p>
    <w:p w:rsidR="00E607F4" w:rsidRDefault="0047438D">
      <w:pPr>
        <w:ind w:left="-15"/>
        <w:rPr>
          <w:lang w:val="ru-RU"/>
        </w:rPr>
      </w:pPr>
      <w:r>
        <w:rPr>
          <w:lang w:val="ru-RU"/>
        </w:rPr>
        <w:t>4.6. При обнаружении взрывоопасного или подозрительного предм</w:t>
      </w:r>
      <w:r>
        <w:rPr>
          <w:lang w:val="ru-RU"/>
        </w:rPr>
        <w:t xml:space="preserve">ета не подходите близко к нему, предупредите о возможной опасности находящихся поблизости экспертов или обслуживающий персонал. </w:t>
      </w:r>
    </w:p>
    <w:p w:rsidR="00E607F4" w:rsidRDefault="0047438D">
      <w:pPr>
        <w:ind w:left="-15"/>
        <w:rPr>
          <w:lang w:val="ru-RU"/>
        </w:rPr>
      </w:pPr>
      <w:r>
        <w:rPr>
          <w:lang w:val="ru-RU"/>
        </w:rPr>
        <w:t>При происшествии взрыва необходимо спокойно уточнить обстановку и действовать по указанию экспертов, при необходимости эвакуаци</w:t>
      </w:r>
      <w:r>
        <w:rPr>
          <w:lang w:val="ru-RU"/>
        </w:rPr>
        <w:t>и возьмите с собой документы и предметы первой необходимости, при передвижении соблюдайте осторожность, не трогайте поврежденные конструкции, оголившиеся электрические провода. В разрушенном или поврежденном помещении не следует пользоваться открытым огнем</w:t>
      </w:r>
      <w:r>
        <w:rPr>
          <w:lang w:val="ru-RU"/>
        </w:rPr>
        <w:t xml:space="preserve"> (спичками, зажигалками и т.п.). </w:t>
      </w:r>
      <w:r>
        <w:rPr>
          <w:b/>
          <w:lang w:val="ru-RU"/>
        </w:rPr>
        <w:t xml:space="preserve">5.Требование охраны труда по окончании работ </w:t>
      </w:r>
      <w:r>
        <w:rPr>
          <w:lang w:val="ru-RU"/>
        </w:rPr>
        <w:t xml:space="preserve">После окончания работ каждый участник обязан: </w:t>
      </w:r>
    </w:p>
    <w:p w:rsidR="00E607F4" w:rsidRDefault="0047438D">
      <w:pPr>
        <w:ind w:left="708" w:firstLine="0"/>
        <w:rPr>
          <w:lang w:val="ru-RU"/>
        </w:rPr>
      </w:pPr>
      <w:r>
        <w:rPr>
          <w:lang w:val="ru-RU"/>
        </w:rPr>
        <w:t xml:space="preserve">5.1. Привести в порядок рабочее место.  </w:t>
      </w:r>
    </w:p>
    <w:p w:rsidR="00E607F4" w:rsidRDefault="0047438D">
      <w:pPr>
        <w:ind w:left="708" w:firstLine="0"/>
        <w:rPr>
          <w:lang w:val="ru-RU"/>
        </w:rPr>
      </w:pPr>
      <w:r>
        <w:rPr>
          <w:lang w:val="ru-RU"/>
        </w:rPr>
        <w:t xml:space="preserve">5.2. Убрать средства индивидуальной защиты в отведенное для хранений место. </w:t>
      </w:r>
    </w:p>
    <w:p w:rsidR="00E607F4" w:rsidRDefault="0047438D">
      <w:pPr>
        <w:ind w:left="708" w:firstLine="0"/>
        <w:rPr>
          <w:lang w:val="ru-RU"/>
        </w:rPr>
      </w:pPr>
      <w:r>
        <w:rPr>
          <w:lang w:val="ru-RU"/>
        </w:rPr>
        <w:t>5.3. Отключит</w:t>
      </w:r>
      <w:r>
        <w:rPr>
          <w:lang w:val="ru-RU"/>
        </w:rPr>
        <w:t xml:space="preserve">ь инструмент и оборудование от сети. </w:t>
      </w:r>
    </w:p>
    <w:p w:rsidR="00E607F4" w:rsidRDefault="0047438D">
      <w:pPr>
        <w:ind w:left="708" w:firstLine="0"/>
        <w:rPr>
          <w:lang w:val="ru-RU"/>
        </w:rPr>
      </w:pPr>
      <w:r>
        <w:rPr>
          <w:lang w:val="ru-RU"/>
        </w:rPr>
        <w:lastRenderedPageBreak/>
        <w:t xml:space="preserve">5.4. Инструмент убрать в специально предназначенное для хранений место. </w:t>
      </w:r>
    </w:p>
    <w:p w:rsidR="00E607F4" w:rsidRDefault="0047438D">
      <w:pPr>
        <w:ind w:left="-15"/>
        <w:rPr>
          <w:lang w:val="ru-RU"/>
        </w:rPr>
      </w:pPr>
      <w:r>
        <w:rPr>
          <w:lang w:val="ru-RU"/>
        </w:rPr>
        <w:t>5.5. Сообщить эксперту о выявленных во время выполнения конкурсных заданий неполадках и неисправностях оборудования и инструмента, и других факто</w:t>
      </w:r>
      <w:r>
        <w:rPr>
          <w:lang w:val="ru-RU"/>
        </w:rPr>
        <w:t xml:space="preserve">рах, влияющих на безопасность выполнения конкурсного задания. </w:t>
      </w:r>
    </w:p>
    <w:p w:rsidR="00E607F4" w:rsidRDefault="0047438D">
      <w:pPr>
        <w:spacing w:after="0" w:line="256" w:lineRule="auto"/>
        <w:ind w:left="58" w:firstLine="0"/>
        <w:jc w:val="center"/>
        <w:rPr>
          <w:lang w:val="ru-RU"/>
        </w:rPr>
      </w:pPr>
      <w:r>
        <w:rPr>
          <w:lang w:val="ru-RU"/>
        </w:rPr>
        <w:t xml:space="preserve"> </w:t>
      </w:r>
      <w:r>
        <w:br w:type="page" w:clear="all"/>
      </w:r>
    </w:p>
    <w:p w:rsidR="00E607F4" w:rsidRDefault="00E607F4">
      <w:pPr>
        <w:spacing w:after="0" w:line="256" w:lineRule="auto"/>
        <w:ind w:left="58" w:firstLine="0"/>
        <w:jc w:val="center"/>
        <w:rPr>
          <w:lang w:val="ru-RU"/>
        </w:rPr>
      </w:pPr>
    </w:p>
    <w:p w:rsidR="00E607F4" w:rsidRDefault="0047438D">
      <w:pPr>
        <w:spacing w:after="37" w:line="256" w:lineRule="auto"/>
        <w:ind w:left="703" w:hanging="10"/>
        <w:jc w:val="left"/>
        <w:rPr>
          <w:lang w:val="ru-RU"/>
        </w:rPr>
      </w:pPr>
      <w:r>
        <w:rPr>
          <w:b/>
          <w:color w:val="4F81BD"/>
          <w:lang w:val="ru-RU"/>
        </w:rPr>
        <w:t>И</w:t>
      </w:r>
      <w:r>
        <w:rPr>
          <w:b/>
          <w:color w:val="4F81BD"/>
          <w:sz w:val="19"/>
          <w:lang w:val="ru-RU"/>
        </w:rPr>
        <w:t>НСТРУКЦИЯ ПО ОХРАНЕ ТРУДА ДЛЯ ЭКСПЕРТОВ</w:t>
      </w:r>
      <w:r>
        <w:rPr>
          <w:b/>
          <w:color w:val="4F81BD"/>
          <w:lang w:val="ru-RU"/>
        </w:rPr>
        <w:t xml:space="preserve"> </w:t>
      </w:r>
    </w:p>
    <w:p w:rsidR="00E607F4" w:rsidRDefault="0047438D">
      <w:pPr>
        <w:pStyle w:val="1"/>
        <w:ind w:left="703"/>
        <w:rPr>
          <w:lang w:val="ru-RU"/>
        </w:rPr>
      </w:pPr>
      <w:r>
        <w:rPr>
          <w:lang w:val="ru-RU"/>
        </w:rPr>
        <w:t xml:space="preserve">1.Общие требования охраны труда </w:t>
      </w:r>
    </w:p>
    <w:p w:rsidR="00E607F4" w:rsidRDefault="0047438D">
      <w:pPr>
        <w:ind w:left="-15"/>
        <w:rPr>
          <w:lang w:val="ru-RU"/>
        </w:rPr>
      </w:pPr>
      <w:r>
        <w:rPr>
          <w:lang w:val="ru-RU"/>
        </w:rPr>
        <w:t xml:space="preserve">1.1. К работе в качестве эксперта Компетенции «Промышленная механика и монтаж» допускаются Эксперты, прошедшие специальное обучение и не имеющие противопоказаний по состоянию здоровья. </w:t>
      </w:r>
    </w:p>
    <w:p w:rsidR="00E607F4" w:rsidRDefault="0047438D">
      <w:pPr>
        <w:ind w:left="-15"/>
        <w:rPr>
          <w:lang w:val="ru-RU"/>
        </w:rPr>
      </w:pPr>
      <w:r>
        <w:rPr>
          <w:lang w:val="ru-RU"/>
        </w:rPr>
        <w:t>1.2. Эксперт с особыми полномочиями, на которого возложена обязанность</w:t>
      </w:r>
      <w:r>
        <w:rPr>
          <w:lang w:val="ru-RU"/>
        </w:rPr>
        <w:t xml:space="preserve"> за проведение инструктажа по охране труда, должен иметь действующие удостоверение «О проверке знаний требований охраны труда». </w:t>
      </w:r>
    </w:p>
    <w:p w:rsidR="00E607F4" w:rsidRDefault="0047438D">
      <w:pPr>
        <w:ind w:left="-15"/>
        <w:rPr>
          <w:lang w:val="ru-RU"/>
        </w:rPr>
      </w:pPr>
      <w:r>
        <w:rPr>
          <w:lang w:val="ru-RU"/>
        </w:rPr>
        <w:t>1.3. В процессе контроля выполнения конкурсных заданий и нахождения на территории и в помещениях Эксперт обязан четко соблюдать</w:t>
      </w:r>
      <w:r>
        <w:rPr>
          <w:lang w:val="ru-RU"/>
        </w:rPr>
        <w:t xml:space="preserve">: </w:t>
      </w:r>
    </w:p>
    <w:p w:rsidR="00E607F4" w:rsidRDefault="0047438D">
      <w:pPr>
        <w:numPr>
          <w:ilvl w:val="0"/>
          <w:numId w:val="14"/>
        </w:numPr>
        <w:rPr>
          <w:lang w:val="ru-RU"/>
        </w:rPr>
      </w:pPr>
      <w:r>
        <w:rPr>
          <w:lang w:val="ru-RU"/>
        </w:rPr>
        <w:t xml:space="preserve">инструкции по охране труда и технике безопасности;  </w:t>
      </w:r>
    </w:p>
    <w:p w:rsidR="00E607F4" w:rsidRDefault="0047438D">
      <w:pPr>
        <w:numPr>
          <w:ilvl w:val="0"/>
          <w:numId w:val="14"/>
        </w:numPr>
        <w:rPr>
          <w:lang w:val="ru-RU"/>
        </w:rPr>
      </w:pPr>
      <w:r>
        <w:rPr>
          <w:lang w:val="ru-RU"/>
        </w:rPr>
        <w:t xml:space="preserve">правила пожарной безопасности, знать места расположения первичных средств пожаротушения и планов эвакуации. </w:t>
      </w:r>
    </w:p>
    <w:p w:rsidR="00E607F4" w:rsidRDefault="0047438D">
      <w:pPr>
        <w:numPr>
          <w:ilvl w:val="0"/>
          <w:numId w:val="14"/>
        </w:numPr>
        <w:rPr>
          <w:lang w:val="ru-RU"/>
        </w:rPr>
      </w:pPr>
      <w:r>
        <w:rPr>
          <w:lang w:val="ru-RU"/>
        </w:rPr>
        <w:t xml:space="preserve">расписание и график проведения конкурсного задания, установленные режимы труда и отдыха. </w:t>
      </w:r>
    </w:p>
    <w:p w:rsidR="00E607F4" w:rsidRDefault="0047438D">
      <w:pPr>
        <w:ind w:left="-15"/>
        <w:rPr>
          <w:lang w:val="ru-RU"/>
        </w:rPr>
      </w:pPr>
      <w:r>
        <w:rPr>
          <w:lang w:val="ru-RU"/>
        </w:rPr>
        <w:t>1</w:t>
      </w:r>
      <w:r>
        <w:rPr>
          <w:lang w:val="ru-RU"/>
        </w:rPr>
        <w:t xml:space="preserve">.4. При работе на персональном компьютере и копировально-множительной технике на Эксперта могут воздействовать следующие вредные и (или) опасные производственные факторы: </w:t>
      </w:r>
    </w:p>
    <w:p w:rsidR="00E607F4" w:rsidRDefault="0047438D">
      <w:pPr>
        <w:ind w:left="708" w:firstLine="0"/>
        <w:rPr>
          <w:lang w:val="ru-RU"/>
        </w:rPr>
      </w:pPr>
      <w:r>
        <w:rPr>
          <w:lang w:val="ru-RU"/>
        </w:rPr>
        <w:t xml:space="preserve">— электрический ток; </w:t>
      </w:r>
    </w:p>
    <w:p w:rsidR="00E607F4" w:rsidRDefault="0047438D">
      <w:pPr>
        <w:ind w:left="-15"/>
        <w:rPr>
          <w:lang w:val="ru-RU"/>
        </w:rPr>
      </w:pPr>
      <w:r>
        <w:rPr>
          <w:lang w:val="ru-RU"/>
        </w:rPr>
        <w:t xml:space="preserve">— статическое электричество, образующееся в результате трения </w:t>
      </w:r>
      <w:r>
        <w:rPr>
          <w:lang w:val="ru-RU"/>
        </w:rPr>
        <w:t xml:space="preserve">движущейся бумаги с рабочими механизмами, а также при некачественном заземлении аппаратов; </w:t>
      </w:r>
    </w:p>
    <w:p w:rsidR="00E607F4" w:rsidRDefault="0047438D">
      <w:pPr>
        <w:ind w:left="708" w:firstLine="0"/>
        <w:rPr>
          <w:lang w:val="ru-RU"/>
        </w:rPr>
      </w:pPr>
      <w:r>
        <w:rPr>
          <w:lang w:val="ru-RU"/>
        </w:rPr>
        <w:t xml:space="preserve">— шум, обусловленный конструкцией оргтехники; </w:t>
      </w:r>
    </w:p>
    <w:p w:rsidR="00E607F4" w:rsidRDefault="0047438D">
      <w:pPr>
        <w:ind w:left="708" w:right="2540" w:firstLine="0"/>
        <w:rPr>
          <w:lang w:val="ru-RU"/>
        </w:rPr>
      </w:pPr>
      <w:r>
        <w:rPr>
          <w:lang w:val="ru-RU"/>
        </w:rPr>
        <w:t xml:space="preserve">— химические вещества, выделяющиеся при работе оргтехники; — зрительное перенапряжение при работе с ПК. </w:t>
      </w:r>
    </w:p>
    <w:p w:rsidR="00E607F4" w:rsidRDefault="0047438D">
      <w:pPr>
        <w:ind w:left="-15"/>
        <w:rPr>
          <w:lang w:val="ru-RU"/>
        </w:rPr>
      </w:pPr>
      <w:r>
        <w:rPr>
          <w:lang w:val="ru-RU"/>
        </w:rPr>
        <w:t xml:space="preserve">При наблюдении, за выполнением конкурсного задания участниками, на Эксперта могут воздействовать следующие вредные и (или) опасные производственные факторы: </w:t>
      </w:r>
    </w:p>
    <w:p w:rsidR="00E607F4" w:rsidRDefault="0047438D">
      <w:pPr>
        <w:ind w:left="708" w:firstLine="0"/>
        <w:rPr>
          <w:lang w:val="ru-RU"/>
        </w:rPr>
      </w:pPr>
      <w:r>
        <w:rPr>
          <w:lang w:val="ru-RU"/>
        </w:rPr>
        <w:t xml:space="preserve">Физические: </w:t>
      </w:r>
    </w:p>
    <w:p w:rsidR="00E607F4" w:rsidRDefault="0047438D">
      <w:pPr>
        <w:ind w:left="708" w:firstLine="0"/>
        <w:rPr>
          <w:lang w:val="ru-RU"/>
        </w:rPr>
      </w:pPr>
      <w:r>
        <w:rPr>
          <w:lang w:val="ru-RU"/>
        </w:rPr>
        <w:t xml:space="preserve">-режущие и колющие предметы; </w:t>
      </w:r>
    </w:p>
    <w:p w:rsidR="00E607F4" w:rsidRDefault="0047438D">
      <w:pPr>
        <w:numPr>
          <w:ilvl w:val="0"/>
          <w:numId w:val="14"/>
        </w:numPr>
      </w:pPr>
      <w:r>
        <w:t xml:space="preserve">шум; </w:t>
      </w:r>
    </w:p>
    <w:p w:rsidR="00E607F4" w:rsidRDefault="0047438D">
      <w:pPr>
        <w:numPr>
          <w:ilvl w:val="0"/>
          <w:numId w:val="14"/>
        </w:numPr>
      </w:pPr>
      <w:r>
        <w:t xml:space="preserve">вибрация; </w:t>
      </w:r>
    </w:p>
    <w:p w:rsidR="00E607F4" w:rsidRDefault="0047438D">
      <w:pPr>
        <w:numPr>
          <w:ilvl w:val="0"/>
          <w:numId w:val="14"/>
        </w:numPr>
      </w:pPr>
      <w:r>
        <w:t xml:space="preserve">электрический ток; </w:t>
      </w:r>
    </w:p>
    <w:p w:rsidR="00E607F4" w:rsidRDefault="0047438D">
      <w:pPr>
        <w:numPr>
          <w:ilvl w:val="0"/>
          <w:numId w:val="14"/>
        </w:numPr>
      </w:pPr>
      <w:r>
        <w:t>повышенная темпера</w:t>
      </w:r>
      <w:r>
        <w:t xml:space="preserve">тура обрабатываемых предметов; </w:t>
      </w:r>
    </w:p>
    <w:p w:rsidR="00E607F4" w:rsidRDefault="0047438D">
      <w:pPr>
        <w:numPr>
          <w:ilvl w:val="0"/>
          <w:numId w:val="14"/>
        </w:numPr>
      </w:pPr>
      <w:r>
        <w:t xml:space="preserve">повышенная яркость света; </w:t>
      </w:r>
    </w:p>
    <w:p w:rsidR="00E607F4" w:rsidRDefault="0047438D">
      <w:pPr>
        <w:numPr>
          <w:ilvl w:val="0"/>
          <w:numId w:val="14"/>
        </w:numPr>
      </w:pPr>
      <w:r>
        <w:t xml:space="preserve">ультрафиолетовое излучение; </w:t>
      </w:r>
    </w:p>
    <w:p w:rsidR="00E607F4" w:rsidRDefault="0047438D">
      <w:pPr>
        <w:numPr>
          <w:ilvl w:val="0"/>
          <w:numId w:val="14"/>
        </w:numPr>
        <w:rPr>
          <w:lang w:val="ru-RU"/>
        </w:rPr>
      </w:pPr>
      <w:r>
        <w:rPr>
          <w:lang w:val="ru-RU"/>
        </w:rPr>
        <w:t xml:space="preserve">вращающиеся детали машин и механизмов; - сжатый воздух. </w:t>
      </w:r>
    </w:p>
    <w:p w:rsidR="00E607F4" w:rsidRDefault="0047438D">
      <w:pPr>
        <w:ind w:left="708" w:firstLine="0"/>
      </w:pPr>
      <w:r>
        <w:t xml:space="preserve">Химические: </w:t>
      </w:r>
    </w:p>
    <w:p w:rsidR="00E607F4" w:rsidRDefault="0047438D">
      <w:pPr>
        <w:numPr>
          <w:ilvl w:val="0"/>
          <w:numId w:val="14"/>
        </w:numPr>
      </w:pPr>
      <w:r>
        <w:t xml:space="preserve">сварочные аэрозоли. </w:t>
      </w:r>
    </w:p>
    <w:p w:rsidR="00E607F4" w:rsidRDefault="0047438D">
      <w:pPr>
        <w:ind w:left="708" w:firstLine="0"/>
      </w:pPr>
      <w:r>
        <w:t xml:space="preserve">Психологические: </w:t>
      </w:r>
    </w:p>
    <w:p w:rsidR="00E607F4" w:rsidRDefault="0047438D">
      <w:pPr>
        <w:ind w:left="708" w:firstLine="0"/>
        <w:rPr>
          <w:lang w:val="ru-RU"/>
        </w:rPr>
      </w:pPr>
      <w:r>
        <w:rPr>
          <w:lang w:val="ru-RU"/>
        </w:rPr>
        <w:t xml:space="preserve">-чрезмерное напряжение внимания, усиленная нагрузка на зрение </w:t>
      </w:r>
    </w:p>
    <w:p w:rsidR="00E607F4" w:rsidRDefault="0047438D">
      <w:pPr>
        <w:numPr>
          <w:ilvl w:val="0"/>
          <w:numId w:val="14"/>
        </w:numPr>
      </w:pPr>
      <w:r>
        <w:t xml:space="preserve">физические перегрузки; </w:t>
      </w:r>
    </w:p>
    <w:p w:rsidR="00E607F4" w:rsidRDefault="0047438D">
      <w:pPr>
        <w:numPr>
          <w:ilvl w:val="0"/>
          <w:numId w:val="14"/>
        </w:numPr>
      </w:pPr>
      <w:r>
        <w:t xml:space="preserve">нервно-психические перегрузки. </w:t>
      </w:r>
    </w:p>
    <w:p w:rsidR="00E607F4" w:rsidRDefault="0047438D">
      <w:pPr>
        <w:ind w:left="-15"/>
        <w:rPr>
          <w:lang w:val="ru-RU"/>
        </w:rPr>
      </w:pPr>
      <w:r>
        <w:rPr>
          <w:lang w:val="ru-RU"/>
        </w:rPr>
        <w:t xml:space="preserve">1.5. Применяемые во время выполнения конкурсного задания средства индивидуальной защиты: </w:t>
      </w:r>
    </w:p>
    <w:p w:rsidR="00E607F4" w:rsidRDefault="0047438D">
      <w:pPr>
        <w:numPr>
          <w:ilvl w:val="0"/>
          <w:numId w:val="14"/>
        </w:numPr>
        <w:rPr>
          <w:lang w:val="ru-RU"/>
        </w:rPr>
      </w:pPr>
      <w:r>
        <w:rPr>
          <w:lang w:val="ru-RU"/>
        </w:rPr>
        <w:t>костюм для защиты от общих производственных заг</w:t>
      </w:r>
      <w:r>
        <w:rPr>
          <w:lang w:val="ru-RU"/>
        </w:rPr>
        <w:t xml:space="preserve">рязнений и механических воздействий; </w:t>
      </w:r>
    </w:p>
    <w:p w:rsidR="00E607F4" w:rsidRDefault="0047438D">
      <w:pPr>
        <w:numPr>
          <w:ilvl w:val="0"/>
          <w:numId w:val="14"/>
        </w:numPr>
        <w:rPr>
          <w:lang w:val="ru-RU"/>
        </w:rPr>
      </w:pPr>
      <w:r>
        <w:rPr>
          <w:lang w:val="ru-RU"/>
        </w:rPr>
        <w:t xml:space="preserve">ботинки кожаные с защитным подноском из металла; </w:t>
      </w:r>
    </w:p>
    <w:p w:rsidR="00E607F4" w:rsidRDefault="0047438D">
      <w:pPr>
        <w:numPr>
          <w:ilvl w:val="0"/>
          <w:numId w:val="14"/>
        </w:numPr>
      </w:pPr>
      <w:r>
        <w:lastRenderedPageBreak/>
        <w:t xml:space="preserve">перчатки с полимерным покрытием; </w:t>
      </w:r>
    </w:p>
    <w:p w:rsidR="00E607F4" w:rsidRDefault="0047438D">
      <w:pPr>
        <w:numPr>
          <w:ilvl w:val="0"/>
          <w:numId w:val="14"/>
        </w:numPr>
      </w:pPr>
      <w:r>
        <w:t xml:space="preserve">защитные очки; </w:t>
      </w:r>
    </w:p>
    <w:p w:rsidR="00E607F4" w:rsidRDefault="0047438D">
      <w:pPr>
        <w:numPr>
          <w:ilvl w:val="0"/>
          <w:numId w:val="14"/>
        </w:numPr>
      </w:pPr>
      <w:r>
        <w:t xml:space="preserve">сварочная маска; </w:t>
      </w:r>
    </w:p>
    <w:p w:rsidR="00E607F4" w:rsidRDefault="0047438D">
      <w:pPr>
        <w:numPr>
          <w:ilvl w:val="0"/>
          <w:numId w:val="14"/>
        </w:numPr>
      </w:pPr>
      <w:r>
        <w:t xml:space="preserve">костюм сварщика; </w:t>
      </w:r>
    </w:p>
    <w:p w:rsidR="00E607F4" w:rsidRDefault="0047438D">
      <w:pPr>
        <w:numPr>
          <w:ilvl w:val="0"/>
          <w:numId w:val="14"/>
        </w:numPr>
      </w:pPr>
      <w:r>
        <w:t xml:space="preserve">перчатки сварочные краги; </w:t>
      </w:r>
    </w:p>
    <w:p w:rsidR="00E607F4" w:rsidRDefault="0047438D">
      <w:pPr>
        <w:numPr>
          <w:ilvl w:val="0"/>
          <w:numId w:val="14"/>
        </w:numPr>
      </w:pPr>
      <w:r>
        <w:t xml:space="preserve">инструмент с изолированными ручками. </w:t>
      </w:r>
    </w:p>
    <w:p w:rsidR="00E607F4" w:rsidRDefault="0047438D">
      <w:pPr>
        <w:numPr>
          <w:ilvl w:val="1"/>
          <w:numId w:val="22"/>
        </w:numPr>
        <w:spacing w:after="581"/>
        <w:rPr>
          <w:lang w:val="ru-RU"/>
        </w:rPr>
      </w:pPr>
      <w:r>
        <w:rPr>
          <w:lang w:val="ru-RU"/>
        </w:rPr>
        <w:t>Знаки безопасност</w:t>
      </w:r>
      <w:r>
        <w:rPr>
          <w:lang w:val="ru-RU"/>
        </w:rPr>
        <w:t xml:space="preserve">и, используемые на рабочих местах участников, для обозначения присутствующих опасностей: </w:t>
      </w:r>
    </w:p>
    <w:p w:rsidR="00E607F4" w:rsidRDefault="0047438D">
      <w:pPr>
        <w:spacing w:after="583"/>
        <w:ind w:left="708" w:right="5064" w:firstLine="0"/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935" distR="114935" simplePos="0" relativeHeight="4" behindDoc="0" locked="0" layoutInCell="0" allowOverlap="1">
                <wp:simplePos x="0" y="0"/>
                <wp:positionH relativeFrom="column">
                  <wp:posOffset>501650</wp:posOffset>
                </wp:positionH>
                <wp:positionV relativeFrom="paragraph">
                  <wp:posOffset>-396875</wp:posOffset>
                </wp:positionV>
                <wp:extent cx="2766060" cy="1642110"/>
                <wp:effectExtent l="0" t="0" r="0" b="0"/>
                <wp:wrapSquare wrapText="bothSides"/>
                <wp:docPr id="3" name="Group 2971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2765519" cy="1641600"/>
                          <a:chOff x="0" y="0"/>
                          <a:chExt cx="0" cy="0"/>
                        </a:xfrm>
                      </wpg:grpSpPr>
                      <wps:wsp>
                        <wps:cNvPr id="6" name="Поле 6"/>
                        <wps:cNvSpPr txBox="1"/>
                        <wps:spPr bwMode="auto">
                          <a:xfrm>
                            <a:off x="2683440" y="396360"/>
                            <a:ext cx="50040" cy="224280"/>
                          </a:xfrm>
                          <a:prstGeom prst="rect">
                            <a:avLst/>
                          </a:prstGeom>
                          <a:noFill/>
                          <a:ln w="0">
                            <a:noFill/>
                          </a:ln>
                        </wps:spPr>
                        <wps:txbx>
                          <w:txbxContent>
                            <w:p w:rsidR="00E607F4" w:rsidRDefault="0047438D">
                              <w:pPr>
                                <w:spacing w:after="160" w:line="256" w:lineRule="auto"/>
                                <w:ind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wrap="square" lIns="0" tIns="0" rIns="0" bIns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7" name="Picture 4423"/>
                          <pic:cNvPicPr/>
                        </pic:nvPicPr>
                        <pic:blipFill>
                          <a:blip r:embed="rId20"/>
                          <a:stretch/>
                        </pic:blipFill>
                        <pic:spPr bwMode="auto">
                          <a:xfrm>
                            <a:off x="38160" y="0"/>
                            <a:ext cx="2639519" cy="524520"/>
                          </a:xfrm>
                          <a:prstGeom prst="rect">
                            <a:avLst/>
                          </a:prstGeom>
                          <a:ln w="0"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8" name="Picture 4425"/>
                          <pic:cNvPicPr/>
                        </pic:nvPicPr>
                        <pic:blipFill>
                          <a:blip r:embed="rId16"/>
                          <a:stretch/>
                        </pic:blipFill>
                        <pic:spPr bwMode="auto">
                          <a:xfrm>
                            <a:off x="38160" y="566280"/>
                            <a:ext cx="2727360" cy="532800"/>
                          </a:xfrm>
                          <a:prstGeom prst="rect">
                            <a:avLst/>
                          </a:prstGeom>
                          <a:ln w="0"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9" name="Picture 4427"/>
                          <pic:cNvPicPr/>
                        </pic:nvPicPr>
                        <pic:blipFill>
                          <a:blip r:embed="rId17"/>
                          <a:stretch/>
                        </pic:blipFill>
                        <pic:spPr bwMode="auto">
                          <a:xfrm>
                            <a:off x="0" y="1132920"/>
                            <a:ext cx="2743200" cy="508680"/>
                          </a:xfrm>
                          <a:prstGeom prst="rect">
                            <a:avLst/>
                          </a:prstGeom>
                          <a:ln w="0"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 xmlns:a="http://schemas.openxmlformats.org/drawingml/2006/main" xmlns:w15="http://schemas.microsoft.com/office/word/2012/wordml">
            <w:pict>
              <v:group id="group 4" o:spid="_x0000_s0000" style="position:absolute;z-index:4;o:allowoverlap:true;o:allowincell:false;mso-position-horizontal-relative:text;margin-left:39.5pt;mso-position-horizontal:absolute;mso-position-vertical-relative:text;margin-top:-31.2pt;mso-position-vertical:absolute;width:217.8pt;height:129.3pt;mso-wrap-distance-left:9.0pt;mso-wrap-distance-top:0.0pt;mso-wrap-distance-right:9.0pt;mso-wrap-distance-bottom:0.0pt;" coordorigin="0,0" coordsize="0,0">
                <v:shape id="shape 5" o:spid="_x0000_s5" o:spt="202" type="#_x0000_t202" style="position:absolute;left:26834;top:3963;width:500;height:2242;visibility:visible;" filled="f" stroked="f" strokeweight="0.00pt">
                  <w10:wrap type="square"/>
                  <v:textbox inset="0,0,0,0">
                    <w:txbxContent>
                      <w:p>
                        <w:pPr>
                          <w:ind w:firstLine="0"/>
                          <w:jc w:val="left"/>
                          <w:spacing w:before="0" w:after="160" w:line="256" w:lineRule="auto"/>
                        </w:pPr>
                        <w:r>
                          <w:rPr>
                            <w:rFonts w:ascii="Times New Roman" w:hAnsi="Times New Roman" w:eastAsia="Times New Roman" w:cs="Times New Roman"/>
                            <w:color w:val="000000"/>
                            <w:sz w:val="24"/>
                            <w:szCs w:val="22"/>
                            <w:lang w:val="en-US" w:bidi="ar-SA"/>
                          </w:rPr>
                          <w:t xml:space="preserve"> </w:t>
                        </w:r>
                        <w:r/>
                      </w:p>
                    </w:txbxContent>
                  </v:textbox>
                </v:shape>
                <v:shapetype type="#_x0000_t75" o:spt="75" coordsize="21600,21600" o:preferrelative="t" path="m@4@5l@4@11@9@11@9@5xe"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</v:shapetype>
                <v:shape id="_x0000_i6" o:spid="_x0000_s6" type="#_x0000_t75" style="position:absolute;left:381;top:0;width:26395;height:5245;" stroked="f" strokeweight="0.00pt">
                  <v:path textboxrect="0,0,0,0"/>
                  <v:imagedata r:id="rId21" o:title=""/>
                </v:shape>
                <v:shapetype type="#_x0000_t75" o:spt="75" coordsize="21600,21600" o:preferrelative="t" path="m@4@5l@4@11@9@11@9@5xe"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</v:shapetype>
                <v:shape id="_x0000_i7" o:spid="_x0000_s7" type="#_x0000_t75" style="position:absolute;left:381;top:5662;width:27273;height:5328;" stroked="f" strokeweight="0.00pt">
                  <v:path textboxrect="0,0,0,0"/>
                  <v:imagedata r:id="rId16" o:title=""/>
                </v:shape>
                <v:shapetype type="#_x0000_t75" o:spt="75" coordsize="21600,21600" o:preferrelative="t" path="m@4@5l@4@11@9@11@9@5xe"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</v:shapetype>
                <v:shape id="_x0000_i8" o:spid="_x0000_s8" type="#_x0000_t75" style="position:absolute;left:0;top:11329;width:27432;height:5086;" stroked="f" strokeweight="0.00pt">
                  <v:path textboxrect="0,0,0,0"/>
                  <v:imagedata r:id="rId17" o:title=""/>
                </v:shape>
              </v:group>
            </w:pict>
          </mc:Fallback>
        </mc:AlternateContent>
      </w:r>
      <w:r>
        <w:t xml:space="preserve">- </w:t>
      </w:r>
    </w:p>
    <w:p w:rsidR="00E607F4" w:rsidRDefault="0047438D">
      <w:pPr>
        <w:spacing w:after="552"/>
        <w:ind w:left="708" w:right="5064" w:firstLine="0"/>
      </w:pPr>
      <w:r>
        <w:t xml:space="preserve">-  </w:t>
      </w:r>
    </w:p>
    <w:p w:rsidR="00E607F4" w:rsidRDefault="0047438D">
      <w:pPr>
        <w:ind w:left="708" w:right="5064" w:firstLine="0"/>
      </w:pPr>
      <w:r>
        <w:t xml:space="preserve">- </w:t>
      </w:r>
    </w:p>
    <w:p w:rsidR="00E607F4" w:rsidRDefault="0047438D">
      <w:pPr>
        <w:spacing w:after="0" w:line="256" w:lineRule="auto"/>
        <w:ind w:left="708" w:firstLine="0"/>
        <w:jc w:val="left"/>
      </w:pPr>
      <w:r>
        <w:t xml:space="preserve"> </w:t>
      </w:r>
    </w:p>
    <w:p w:rsidR="00E607F4" w:rsidRDefault="0047438D">
      <w:pPr>
        <w:numPr>
          <w:ilvl w:val="1"/>
          <w:numId w:val="22"/>
        </w:numPr>
        <w:rPr>
          <w:lang w:val="ru-RU"/>
        </w:rPr>
      </w:pPr>
      <w:r>
        <w:rPr>
          <w:lang w:val="ru-RU"/>
        </w:rPr>
        <w:t xml:space="preserve">При несчастном случае пострадавший или очевидец несчастного случая обязан немедленно сообщить о случившемся Главному Эксперту.  </w:t>
      </w:r>
    </w:p>
    <w:p w:rsidR="00E607F4" w:rsidRDefault="0047438D">
      <w:pPr>
        <w:ind w:left="-15"/>
        <w:rPr>
          <w:lang w:val="ru-RU"/>
        </w:rPr>
      </w:pPr>
      <w:r>
        <w:rPr>
          <w:lang w:val="ru-RU"/>
        </w:rPr>
        <w:t xml:space="preserve">В помещении Экспертов Компетенции «Промышленная механика и монтаж» находится аптечка первой помощи, укомплектованная изделиями медицинского назначения, ее необходимо использовать для оказания первой помощи, самопомощи в случаях получения травмы. </w:t>
      </w:r>
    </w:p>
    <w:p w:rsidR="00E607F4" w:rsidRDefault="0047438D">
      <w:pPr>
        <w:ind w:left="-15"/>
        <w:rPr>
          <w:lang w:val="ru-RU"/>
        </w:rPr>
      </w:pPr>
      <w:r>
        <w:rPr>
          <w:lang w:val="ru-RU"/>
        </w:rPr>
        <w:t xml:space="preserve">В случае </w:t>
      </w:r>
      <w:r>
        <w:rPr>
          <w:lang w:val="ru-RU"/>
        </w:rPr>
        <w:t xml:space="preserve">возникновения несчастного случая или болезни Эксперта, об этом немедленно уведомляется Главный эксперт.  </w:t>
      </w:r>
    </w:p>
    <w:p w:rsidR="00E607F4" w:rsidRDefault="0047438D">
      <w:pPr>
        <w:numPr>
          <w:ilvl w:val="1"/>
          <w:numId w:val="22"/>
        </w:numPr>
        <w:rPr>
          <w:lang w:val="ru-RU"/>
        </w:rPr>
      </w:pPr>
      <w:r>
        <w:rPr>
          <w:lang w:val="ru-RU"/>
        </w:rPr>
        <w:t xml:space="preserve">Эксперты, допустившие невыполнение или нарушение инструкции по охране труда, привлекаются к ответственности в соответствии с Регламентом </w:t>
      </w:r>
      <w:r>
        <w:t>WorldSkills</w:t>
      </w:r>
      <w:r>
        <w:rPr>
          <w:lang w:val="ru-RU"/>
        </w:rPr>
        <w:t xml:space="preserve"> </w:t>
      </w:r>
      <w:r>
        <w:t>R</w:t>
      </w:r>
      <w:r>
        <w:t>ussia</w:t>
      </w:r>
      <w:r>
        <w:rPr>
          <w:lang w:val="ru-RU"/>
        </w:rPr>
        <w:t xml:space="preserve">, а при необходимости согласно действующему законодательству. </w:t>
      </w:r>
    </w:p>
    <w:p w:rsidR="00E607F4" w:rsidRDefault="0047438D">
      <w:pPr>
        <w:pStyle w:val="1"/>
        <w:ind w:left="703"/>
        <w:rPr>
          <w:lang w:val="ru-RU"/>
        </w:rPr>
      </w:pPr>
      <w:r>
        <w:rPr>
          <w:lang w:val="ru-RU"/>
        </w:rPr>
        <w:t xml:space="preserve">2.Требования охраны труда перед началом работы </w:t>
      </w:r>
    </w:p>
    <w:p w:rsidR="00E607F4" w:rsidRDefault="0047438D">
      <w:pPr>
        <w:ind w:left="708" w:firstLine="0"/>
        <w:rPr>
          <w:lang w:val="ru-RU"/>
        </w:rPr>
      </w:pPr>
      <w:r>
        <w:rPr>
          <w:lang w:val="ru-RU"/>
        </w:rPr>
        <w:t xml:space="preserve">Перед началом работы Эксперты должны выполнить следующее: </w:t>
      </w:r>
    </w:p>
    <w:p w:rsidR="00E607F4" w:rsidRDefault="0047438D">
      <w:pPr>
        <w:ind w:left="-15"/>
        <w:rPr>
          <w:lang w:val="ru-RU"/>
        </w:rPr>
      </w:pPr>
      <w:r>
        <w:rPr>
          <w:lang w:val="ru-RU"/>
        </w:rPr>
        <w:t>2.1. В день С-1, Эксперт с особыми полномочиями, ответственный за охрану труда, о</w:t>
      </w:r>
      <w:r>
        <w:rPr>
          <w:lang w:val="ru-RU"/>
        </w:rPr>
        <w:t>бязан провести подробный инструктаж по «Программе инструктажа по охране труда и технике безопасности», ознакомить экспертов и участников с инструкцией по технике безопасности, с планами эвакуации при возникновении пожара, с местами расположения санитарно-б</w:t>
      </w:r>
      <w:r>
        <w:rPr>
          <w:lang w:val="ru-RU"/>
        </w:rPr>
        <w:t xml:space="preserve">ытовых помещений, медицинскими кабинетами, питьевой воды, проконтролировать подготовку рабочих мест участников в соответствии с Техническим описанием компетенции. </w:t>
      </w:r>
    </w:p>
    <w:p w:rsidR="00E607F4" w:rsidRDefault="0047438D">
      <w:pPr>
        <w:ind w:left="-15"/>
        <w:rPr>
          <w:lang w:val="ru-RU"/>
        </w:rPr>
      </w:pPr>
      <w:r>
        <w:rPr>
          <w:lang w:val="ru-RU"/>
        </w:rPr>
        <w:t xml:space="preserve">Проверить специальную одежду, обувь и др. средства индивидуальной защиты. Одеть необходимые средства защиты для выполнения подготовки и контроля подготовки участниками рабочих мест, инструмента и оборудования. </w:t>
      </w:r>
    </w:p>
    <w:p w:rsidR="00E607F4" w:rsidRDefault="0047438D">
      <w:pPr>
        <w:ind w:left="-15"/>
        <w:rPr>
          <w:lang w:val="ru-RU"/>
        </w:rPr>
      </w:pPr>
      <w:r>
        <w:rPr>
          <w:lang w:val="ru-RU"/>
        </w:rPr>
        <w:lastRenderedPageBreak/>
        <w:t>2.2. Ежедневно, перед началом выполнения конк</w:t>
      </w:r>
      <w:r>
        <w:rPr>
          <w:lang w:val="ru-RU"/>
        </w:rPr>
        <w:t>урсного задания участниками конкурса, Эксперт с особыми полномочиями проводит инструктаж по охране труда, Эксперты контролируют процесс подготовки рабочего места участниками, и принимают участие в подготовке рабочих мест участников в возрасте моложе 18 лет</w:t>
      </w:r>
      <w:r>
        <w:rPr>
          <w:lang w:val="ru-RU"/>
        </w:rPr>
        <w:t xml:space="preserve">. </w:t>
      </w:r>
    </w:p>
    <w:p w:rsidR="00E607F4" w:rsidRDefault="0047438D">
      <w:pPr>
        <w:ind w:left="-15"/>
        <w:rPr>
          <w:lang w:val="ru-RU"/>
        </w:rPr>
      </w:pPr>
      <w:r>
        <w:rPr>
          <w:lang w:val="ru-RU"/>
        </w:rPr>
        <w:t xml:space="preserve">2.3. Ежедневно, перед началом работ на конкурсной площадке и в помещении экспертов необходимо: </w:t>
      </w:r>
    </w:p>
    <w:p w:rsidR="00E607F4" w:rsidRDefault="0047438D">
      <w:pPr>
        <w:numPr>
          <w:ilvl w:val="0"/>
          <w:numId w:val="15"/>
        </w:numPr>
        <w:rPr>
          <w:lang w:val="ru-RU"/>
        </w:rPr>
      </w:pPr>
      <w:r>
        <w:rPr>
          <w:lang w:val="ru-RU"/>
        </w:rPr>
        <w:t xml:space="preserve">осмотреть рабочие места экспертов и участников; </w:t>
      </w:r>
    </w:p>
    <w:p w:rsidR="00E607F4" w:rsidRDefault="0047438D">
      <w:pPr>
        <w:ind w:left="708" w:firstLine="0"/>
        <w:rPr>
          <w:lang w:val="ru-RU"/>
        </w:rPr>
      </w:pPr>
      <w:r>
        <w:rPr>
          <w:lang w:val="ru-RU"/>
        </w:rPr>
        <w:t xml:space="preserve">-привести в порядок рабочее место эксперта; </w:t>
      </w:r>
    </w:p>
    <w:p w:rsidR="00E607F4" w:rsidRDefault="0047438D">
      <w:pPr>
        <w:ind w:left="708" w:firstLine="0"/>
        <w:rPr>
          <w:lang w:val="ru-RU"/>
        </w:rPr>
      </w:pPr>
      <w:r>
        <w:rPr>
          <w:lang w:val="ru-RU"/>
        </w:rPr>
        <w:t>-проверить правильность подключения оборудования в электросеть;</w:t>
      </w:r>
      <w:r>
        <w:rPr>
          <w:lang w:val="ru-RU"/>
        </w:rPr>
        <w:t xml:space="preserve"> </w:t>
      </w:r>
    </w:p>
    <w:p w:rsidR="00E607F4" w:rsidRDefault="0047438D">
      <w:pPr>
        <w:numPr>
          <w:ilvl w:val="0"/>
          <w:numId w:val="15"/>
        </w:numPr>
        <w:rPr>
          <w:lang w:val="ru-RU"/>
        </w:rPr>
      </w:pPr>
      <w:r>
        <w:rPr>
          <w:lang w:val="ru-RU"/>
        </w:rPr>
        <w:t xml:space="preserve">одеть необходимые средства индивидуальной защиты; </w:t>
      </w:r>
    </w:p>
    <w:p w:rsidR="00E607F4" w:rsidRDefault="0047438D">
      <w:pPr>
        <w:numPr>
          <w:ilvl w:val="0"/>
          <w:numId w:val="15"/>
        </w:numPr>
        <w:rPr>
          <w:lang w:val="ru-RU"/>
        </w:rPr>
      </w:pPr>
      <w:r>
        <w:rPr>
          <w:lang w:val="ru-RU"/>
        </w:rPr>
        <w:t xml:space="preserve">осмотреть инструмент и оборудование участников в возрасте до 18 лет, участники старше 18 лет осматривают самостоятельно инструмент и оборудование. </w:t>
      </w:r>
    </w:p>
    <w:p w:rsidR="00E607F4" w:rsidRDefault="0047438D">
      <w:pPr>
        <w:numPr>
          <w:ilvl w:val="1"/>
          <w:numId w:val="12"/>
        </w:numPr>
        <w:rPr>
          <w:lang w:val="ru-RU"/>
        </w:rPr>
      </w:pPr>
      <w:r>
        <w:rPr>
          <w:lang w:val="ru-RU"/>
        </w:rPr>
        <w:t>Подготовить необходимые для работы материалы, приспособ</w:t>
      </w:r>
      <w:r>
        <w:rPr>
          <w:lang w:val="ru-RU"/>
        </w:rPr>
        <w:t xml:space="preserve">ления, и разложить их на свои места, убрать с рабочего стола все лишнее. </w:t>
      </w:r>
    </w:p>
    <w:p w:rsidR="00E607F4" w:rsidRDefault="0047438D">
      <w:pPr>
        <w:numPr>
          <w:ilvl w:val="1"/>
          <w:numId w:val="12"/>
        </w:numPr>
        <w:rPr>
          <w:lang w:val="ru-RU"/>
        </w:rPr>
      </w:pPr>
      <w:r>
        <w:rPr>
          <w:lang w:val="ru-RU"/>
        </w:rPr>
        <w:t>Эксперту запрещается приступать к работе при обнаружении неисправности оборудования. О замеченных недостатках и неисправностях немедленно сообщить Техническому Эксперту и до устранен</w:t>
      </w:r>
      <w:r>
        <w:rPr>
          <w:lang w:val="ru-RU"/>
        </w:rPr>
        <w:t xml:space="preserve">ия неполадок к работе не приступать. </w:t>
      </w:r>
    </w:p>
    <w:p w:rsidR="00E607F4" w:rsidRDefault="0047438D">
      <w:pPr>
        <w:pStyle w:val="1"/>
        <w:ind w:left="703"/>
        <w:rPr>
          <w:lang w:val="ru-RU"/>
        </w:rPr>
      </w:pPr>
      <w:r>
        <w:rPr>
          <w:lang w:val="ru-RU"/>
        </w:rPr>
        <w:t xml:space="preserve">3.Требования охраны труда во время работы </w:t>
      </w:r>
    </w:p>
    <w:p w:rsidR="00E607F4" w:rsidRDefault="0047438D">
      <w:pPr>
        <w:ind w:left="-15"/>
        <w:rPr>
          <w:lang w:val="ru-RU"/>
        </w:rPr>
      </w:pPr>
      <w:r>
        <w:rPr>
          <w:lang w:val="ru-RU"/>
        </w:rPr>
        <w:t>3.1. При выполнении работ по оценке конкурсных заданий на персональном компьютере и другой оргтехнике, значения визуальных параметров должны находиться в пределах оптимального</w:t>
      </w:r>
      <w:r>
        <w:rPr>
          <w:lang w:val="ru-RU"/>
        </w:rPr>
        <w:t xml:space="preserve"> диапазона. </w:t>
      </w:r>
    </w:p>
    <w:p w:rsidR="00E607F4" w:rsidRDefault="0047438D">
      <w:pPr>
        <w:ind w:left="-15"/>
        <w:rPr>
          <w:lang w:val="ru-RU"/>
        </w:rPr>
      </w:pPr>
      <w:r>
        <w:rPr>
          <w:lang w:val="ru-RU"/>
        </w:rPr>
        <w:t xml:space="preserve">3.2. Изображение на экранах видеомониторов должно быть стабильным, ясным и предельно четким, не иметь мерцаний символов и фона, на экранах не должно быть бликов и отражений светильников, окон и окружающих предметов. </w:t>
      </w:r>
    </w:p>
    <w:p w:rsidR="00E607F4" w:rsidRDefault="0047438D">
      <w:pPr>
        <w:ind w:left="-15"/>
        <w:rPr>
          <w:lang w:val="ru-RU"/>
        </w:rPr>
      </w:pPr>
      <w:r>
        <w:rPr>
          <w:lang w:val="ru-RU"/>
        </w:rPr>
        <w:t xml:space="preserve">3.3. Суммарное время непосредственной работы с персональным компьютером и другой оргтехникой в течение конкурсного дня должно быть не более 6 часов. </w:t>
      </w:r>
    </w:p>
    <w:p w:rsidR="00E607F4" w:rsidRDefault="0047438D">
      <w:pPr>
        <w:ind w:left="-15"/>
        <w:rPr>
          <w:lang w:val="ru-RU"/>
        </w:rPr>
      </w:pPr>
      <w:r>
        <w:rPr>
          <w:lang w:val="ru-RU"/>
        </w:rPr>
        <w:t>Продолжительность непрерывной работы с персональным компьютером и другой оргтехникой без регламентированно</w:t>
      </w:r>
      <w:r>
        <w:rPr>
          <w:lang w:val="ru-RU"/>
        </w:rPr>
        <w:t xml:space="preserve">го перерыва не должна превышать 2-х часов. Через каждый час работы следует делать регламентированный перерыв продолжительностью 15 мин. </w:t>
      </w:r>
    </w:p>
    <w:p w:rsidR="00E607F4" w:rsidRDefault="0047438D">
      <w:pPr>
        <w:ind w:left="708" w:firstLine="0"/>
        <w:rPr>
          <w:lang w:val="ru-RU"/>
        </w:rPr>
      </w:pPr>
      <w:r>
        <w:rPr>
          <w:lang w:val="ru-RU"/>
        </w:rPr>
        <w:t xml:space="preserve">3.4. Во избежание поражения током запрещается: </w:t>
      </w:r>
    </w:p>
    <w:p w:rsidR="00E607F4" w:rsidRDefault="0047438D">
      <w:pPr>
        <w:numPr>
          <w:ilvl w:val="0"/>
          <w:numId w:val="19"/>
        </w:numPr>
        <w:rPr>
          <w:lang w:val="ru-RU"/>
        </w:rPr>
      </w:pPr>
      <w:r>
        <w:rPr>
          <w:lang w:val="ru-RU"/>
        </w:rPr>
        <w:t>прикасаться к задней панели персонального компьютера и другой оргтехник</w:t>
      </w:r>
      <w:r>
        <w:rPr>
          <w:lang w:val="ru-RU"/>
        </w:rPr>
        <w:t xml:space="preserve">и, монитора при включенном питании; </w:t>
      </w:r>
    </w:p>
    <w:p w:rsidR="00E607F4" w:rsidRDefault="0047438D">
      <w:pPr>
        <w:numPr>
          <w:ilvl w:val="0"/>
          <w:numId w:val="19"/>
        </w:numPr>
        <w:rPr>
          <w:lang w:val="ru-RU"/>
        </w:rPr>
      </w:pPr>
      <w:r>
        <w:rPr>
          <w:lang w:val="ru-RU"/>
        </w:rPr>
        <w:t xml:space="preserve">допускать попадания влаги на поверхность монитора, рабочую поверхность клавиатуры, дисководов, принтеров и других устройств; </w:t>
      </w:r>
    </w:p>
    <w:p w:rsidR="00E607F4" w:rsidRDefault="0047438D">
      <w:pPr>
        <w:numPr>
          <w:ilvl w:val="0"/>
          <w:numId w:val="19"/>
        </w:numPr>
        <w:rPr>
          <w:lang w:val="ru-RU"/>
        </w:rPr>
      </w:pPr>
      <w:r>
        <w:rPr>
          <w:lang w:val="ru-RU"/>
        </w:rPr>
        <w:t xml:space="preserve">производить самостоятельно вскрытие и ремонт оборудования; </w:t>
      </w:r>
    </w:p>
    <w:p w:rsidR="00E607F4" w:rsidRDefault="0047438D">
      <w:pPr>
        <w:numPr>
          <w:ilvl w:val="0"/>
          <w:numId w:val="19"/>
        </w:numPr>
        <w:rPr>
          <w:lang w:val="ru-RU"/>
        </w:rPr>
      </w:pPr>
      <w:r>
        <w:rPr>
          <w:lang w:val="ru-RU"/>
        </w:rPr>
        <w:t xml:space="preserve">переключать разъемы интерфейсных </w:t>
      </w:r>
      <w:r>
        <w:rPr>
          <w:lang w:val="ru-RU"/>
        </w:rPr>
        <w:t xml:space="preserve">кабелей периферийных устройств при включенном питании; </w:t>
      </w:r>
    </w:p>
    <w:p w:rsidR="00E607F4" w:rsidRDefault="0047438D">
      <w:pPr>
        <w:numPr>
          <w:ilvl w:val="0"/>
          <w:numId w:val="19"/>
        </w:numPr>
        <w:rPr>
          <w:lang w:val="ru-RU"/>
        </w:rPr>
      </w:pPr>
      <w:r>
        <w:rPr>
          <w:lang w:val="ru-RU"/>
        </w:rPr>
        <w:t xml:space="preserve">загромождать верхние панели устройств бумагами и посторонними предметами; </w:t>
      </w:r>
    </w:p>
    <w:p w:rsidR="00E607F4" w:rsidRDefault="0047438D">
      <w:pPr>
        <w:numPr>
          <w:ilvl w:val="0"/>
          <w:numId w:val="19"/>
        </w:numPr>
        <w:rPr>
          <w:lang w:val="ru-RU"/>
        </w:rPr>
      </w:pPr>
      <w:r>
        <w:rPr>
          <w:lang w:val="ru-RU"/>
        </w:rPr>
        <w:t>допускать попадание влаги на поверхность системного блока (процессора), монитора, рабочую поверхность клавиатуры, дисководов,</w:t>
      </w:r>
      <w:r>
        <w:rPr>
          <w:lang w:val="ru-RU"/>
        </w:rPr>
        <w:t xml:space="preserve"> принтеров и др. устройств; </w:t>
      </w:r>
    </w:p>
    <w:p w:rsidR="00E607F4" w:rsidRDefault="0047438D">
      <w:pPr>
        <w:numPr>
          <w:ilvl w:val="1"/>
          <w:numId w:val="13"/>
        </w:numPr>
        <w:rPr>
          <w:lang w:val="ru-RU"/>
        </w:rPr>
      </w:pPr>
      <w:r>
        <w:rPr>
          <w:lang w:val="ru-RU"/>
        </w:rPr>
        <w:t xml:space="preserve">При выполнении модулей конкурсного задания участниками, Эксперту необходимо быть внимательным, не отвлекаться посторонними разговорами и делами без необходимости, не отвлекать других Экспертов и участников. </w:t>
      </w:r>
    </w:p>
    <w:p w:rsidR="00E607F4" w:rsidRDefault="0047438D">
      <w:pPr>
        <w:numPr>
          <w:ilvl w:val="1"/>
          <w:numId w:val="13"/>
        </w:numPr>
        <w:rPr>
          <w:lang w:val="ru-RU"/>
        </w:rPr>
      </w:pPr>
      <w:r>
        <w:rPr>
          <w:lang w:val="ru-RU"/>
        </w:rPr>
        <w:t>Эксперту во время р</w:t>
      </w:r>
      <w:r>
        <w:rPr>
          <w:lang w:val="ru-RU"/>
        </w:rPr>
        <w:t xml:space="preserve">аботы с оргтехникой: </w:t>
      </w:r>
    </w:p>
    <w:p w:rsidR="00E607F4" w:rsidRDefault="0047438D">
      <w:pPr>
        <w:numPr>
          <w:ilvl w:val="0"/>
          <w:numId w:val="19"/>
        </w:numPr>
        <w:rPr>
          <w:lang w:val="ru-RU"/>
        </w:rPr>
      </w:pPr>
      <w:r>
        <w:rPr>
          <w:lang w:val="ru-RU"/>
        </w:rPr>
        <w:t xml:space="preserve">обращать внимание на символы, высвечивающиеся на панели оборудования, не игнорировать их; </w:t>
      </w:r>
    </w:p>
    <w:p w:rsidR="00E607F4" w:rsidRDefault="0047438D">
      <w:pPr>
        <w:numPr>
          <w:ilvl w:val="0"/>
          <w:numId w:val="19"/>
        </w:numPr>
        <w:rPr>
          <w:lang w:val="ru-RU"/>
        </w:rPr>
      </w:pPr>
      <w:r>
        <w:rPr>
          <w:lang w:val="ru-RU"/>
        </w:rPr>
        <w:lastRenderedPageBreak/>
        <w:t>не снимать крышки и панели, жестко закрепленные на устройстве. В некоторых компонентах устройств используется высокое напряжение или лазерное и</w:t>
      </w:r>
      <w:r>
        <w:rPr>
          <w:lang w:val="ru-RU"/>
        </w:rPr>
        <w:t xml:space="preserve">злучение, что может привести к поражению электрическим током или вызвать слепоту; </w:t>
      </w:r>
    </w:p>
    <w:p w:rsidR="00E607F4" w:rsidRDefault="0047438D">
      <w:pPr>
        <w:numPr>
          <w:ilvl w:val="0"/>
          <w:numId w:val="19"/>
        </w:numPr>
        <w:rPr>
          <w:lang w:val="ru-RU"/>
        </w:rPr>
      </w:pPr>
      <w:r>
        <w:rPr>
          <w:lang w:val="ru-RU"/>
        </w:rPr>
        <w:t xml:space="preserve">не производить включение/выключение аппаратов мокрыми руками; </w:t>
      </w:r>
    </w:p>
    <w:p w:rsidR="00E607F4" w:rsidRDefault="0047438D">
      <w:pPr>
        <w:numPr>
          <w:ilvl w:val="0"/>
          <w:numId w:val="19"/>
        </w:numPr>
        <w:rPr>
          <w:lang w:val="ru-RU"/>
        </w:rPr>
      </w:pPr>
      <w:r>
        <w:rPr>
          <w:lang w:val="ru-RU"/>
        </w:rPr>
        <w:t xml:space="preserve">не ставить на устройство емкости с водой, не класть металлические предметы; </w:t>
      </w:r>
    </w:p>
    <w:p w:rsidR="00E607F4" w:rsidRDefault="0047438D">
      <w:pPr>
        <w:numPr>
          <w:ilvl w:val="0"/>
          <w:numId w:val="19"/>
        </w:numPr>
        <w:rPr>
          <w:lang w:val="ru-RU"/>
        </w:rPr>
      </w:pPr>
      <w:r>
        <w:rPr>
          <w:lang w:val="ru-RU"/>
        </w:rPr>
        <w:t xml:space="preserve">не эксплуатировать аппарат, если </w:t>
      </w:r>
      <w:r>
        <w:rPr>
          <w:lang w:val="ru-RU"/>
        </w:rPr>
        <w:t xml:space="preserve">он перегрелся, стал дымиться, появился посторонний запах или звук; </w:t>
      </w:r>
    </w:p>
    <w:p w:rsidR="00E607F4" w:rsidRDefault="0047438D">
      <w:pPr>
        <w:numPr>
          <w:ilvl w:val="0"/>
          <w:numId w:val="19"/>
        </w:numPr>
        <w:rPr>
          <w:lang w:val="ru-RU"/>
        </w:rPr>
      </w:pPr>
      <w:r>
        <w:rPr>
          <w:lang w:val="ru-RU"/>
        </w:rPr>
        <w:t xml:space="preserve">не эксплуатировать аппарат, если его уронили или корпус был поврежден; </w:t>
      </w:r>
    </w:p>
    <w:p w:rsidR="00E607F4" w:rsidRDefault="0047438D">
      <w:pPr>
        <w:numPr>
          <w:ilvl w:val="0"/>
          <w:numId w:val="19"/>
        </w:numPr>
        <w:rPr>
          <w:lang w:val="ru-RU"/>
        </w:rPr>
      </w:pPr>
      <w:r>
        <w:rPr>
          <w:lang w:val="ru-RU"/>
        </w:rPr>
        <w:t xml:space="preserve">вынимать застрявшие листы можно только после отключения устройства из сети; </w:t>
      </w:r>
    </w:p>
    <w:p w:rsidR="00E607F4" w:rsidRDefault="0047438D">
      <w:pPr>
        <w:ind w:left="708" w:firstLine="0"/>
        <w:rPr>
          <w:lang w:val="ru-RU"/>
        </w:rPr>
      </w:pPr>
      <w:r>
        <w:rPr>
          <w:lang w:val="ru-RU"/>
        </w:rPr>
        <w:t>-запрещается перемещать аппараты включе</w:t>
      </w:r>
      <w:r>
        <w:rPr>
          <w:lang w:val="ru-RU"/>
        </w:rPr>
        <w:t xml:space="preserve">нными в сеть; </w:t>
      </w:r>
    </w:p>
    <w:p w:rsidR="00E607F4" w:rsidRDefault="0047438D">
      <w:pPr>
        <w:numPr>
          <w:ilvl w:val="0"/>
          <w:numId w:val="19"/>
        </w:numPr>
        <w:rPr>
          <w:lang w:val="ru-RU"/>
        </w:rPr>
      </w:pPr>
      <w:r>
        <w:rPr>
          <w:lang w:val="ru-RU"/>
        </w:rPr>
        <w:t xml:space="preserve">все работы по замене картриджей, бумаги можно производить только после отключения аппарата от сети; </w:t>
      </w:r>
    </w:p>
    <w:p w:rsidR="00E607F4" w:rsidRDefault="0047438D">
      <w:pPr>
        <w:numPr>
          <w:ilvl w:val="0"/>
          <w:numId w:val="19"/>
        </w:numPr>
        <w:rPr>
          <w:lang w:val="ru-RU"/>
        </w:rPr>
      </w:pPr>
      <w:r>
        <w:rPr>
          <w:lang w:val="ru-RU"/>
        </w:rPr>
        <w:t xml:space="preserve">запрещается опираться на стекло оригиналодержателя, класть на него какие-либо вещи помимо оригинала; </w:t>
      </w:r>
    </w:p>
    <w:p w:rsidR="00E607F4" w:rsidRDefault="0047438D">
      <w:pPr>
        <w:numPr>
          <w:ilvl w:val="0"/>
          <w:numId w:val="19"/>
        </w:numPr>
        <w:rPr>
          <w:lang w:val="ru-RU"/>
        </w:rPr>
      </w:pPr>
      <w:r>
        <w:rPr>
          <w:lang w:val="ru-RU"/>
        </w:rPr>
        <w:t>запрещается работать на аппарате с тре</w:t>
      </w:r>
      <w:r>
        <w:rPr>
          <w:lang w:val="ru-RU"/>
        </w:rPr>
        <w:t xml:space="preserve">снувшим стеклом; </w:t>
      </w:r>
    </w:p>
    <w:p w:rsidR="00E607F4" w:rsidRDefault="0047438D">
      <w:pPr>
        <w:numPr>
          <w:ilvl w:val="0"/>
          <w:numId w:val="19"/>
        </w:numPr>
        <w:rPr>
          <w:lang w:val="ru-RU"/>
        </w:rPr>
      </w:pPr>
      <w:r>
        <w:rPr>
          <w:lang w:val="ru-RU"/>
        </w:rPr>
        <w:t xml:space="preserve">обязательно мыть руки теплой водой с мылом после каждой чистки картриджей, узлов и т.д.; </w:t>
      </w:r>
    </w:p>
    <w:p w:rsidR="00E607F4" w:rsidRDefault="0047438D">
      <w:pPr>
        <w:numPr>
          <w:ilvl w:val="0"/>
          <w:numId w:val="19"/>
        </w:numPr>
        <w:rPr>
          <w:lang w:val="ru-RU"/>
        </w:rPr>
      </w:pPr>
      <w:r>
        <w:rPr>
          <w:lang w:val="ru-RU"/>
        </w:rPr>
        <w:t xml:space="preserve">просыпанный тонер, носитель немедленно собрать пылесосом или влажной ветошью. </w:t>
      </w:r>
    </w:p>
    <w:p w:rsidR="00E607F4" w:rsidRDefault="0047438D">
      <w:pPr>
        <w:numPr>
          <w:ilvl w:val="1"/>
          <w:numId w:val="23"/>
        </w:numPr>
        <w:rPr>
          <w:lang w:val="ru-RU"/>
        </w:rPr>
      </w:pPr>
      <w:r>
        <w:rPr>
          <w:lang w:val="ru-RU"/>
        </w:rPr>
        <w:t>Включение и выключение персонального компьютера и оргтехники должно п</w:t>
      </w:r>
      <w:r>
        <w:rPr>
          <w:lang w:val="ru-RU"/>
        </w:rPr>
        <w:t xml:space="preserve">роводиться в соответствии с требованиями инструкции по эксплуатации. </w:t>
      </w:r>
    </w:p>
    <w:p w:rsidR="00E607F4" w:rsidRDefault="0047438D">
      <w:pPr>
        <w:numPr>
          <w:ilvl w:val="1"/>
          <w:numId w:val="23"/>
        </w:numPr>
      </w:pPr>
      <w:r>
        <w:t xml:space="preserve">Запрещается: </w:t>
      </w:r>
    </w:p>
    <w:p w:rsidR="00E607F4" w:rsidRDefault="0047438D">
      <w:pPr>
        <w:numPr>
          <w:ilvl w:val="0"/>
          <w:numId w:val="19"/>
        </w:numPr>
        <w:rPr>
          <w:lang w:val="ru-RU"/>
        </w:rPr>
      </w:pPr>
      <w:r>
        <w:rPr>
          <w:lang w:val="ru-RU"/>
        </w:rPr>
        <w:t xml:space="preserve">устанавливать неизвестные системы паролирования и самостоятельно проводить переформатирование диска; </w:t>
      </w:r>
    </w:p>
    <w:p w:rsidR="00E607F4" w:rsidRDefault="0047438D">
      <w:pPr>
        <w:numPr>
          <w:ilvl w:val="0"/>
          <w:numId w:val="19"/>
        </w:numPr>
        <w:rPr>
          <w:lang w:val="ru-RU"/>
        </w:rPr>
      </w:pPr>
      <w:r>
        <w:rPr>
          <w:lang w:val="ru-RU"/>
        </w:rPr>
        <w:t xml:space="preserve">иметь при себе любые средства связи; </w:t>
      </w:r>
    </w:p>
    <w:p w:rsidR="00E607F4" w:rsidRDefault="0047438D">
      <w:pPr>
        <w:numPr>
          <w:ilvl w:val="0"/>
          <w:numId w:val="19"/>
        </w:numPr>
        <w:rPr>
          <w:lang w:val="ru-RU"/>
        </w:rPr>
      </w:pPr>
      <w:r>
        <w:rPr>
          <w:lang w:val="ru-RU"/>
        </w:rPr>
        <w:t xml:space="preserve">пользоваться любой документацией кроме предусмотренной конкурсным заданием. </w:t>
      </w:r>
    </w:p>
    <w:p w:rsidR="00E607F4" w:rsidRDefault="0047438D">
      <w:pPr>
        <w:numPr>
          <w:ilvl w:val="1"/>
          <w:numId w:val="6"/>
        </w:numPr>
        <w:rPr>
          <w:lang w:val="ru-RU"/>
        </w:rPr>
      </w:pPr>
      <w:r>
        <w:rPr>
          <w:lang w:val="ru-RU"/>
        </w:rPr>
        <w:t xml:space="preserve">При неисправности оборудования – прекратить работу и сообщить об этом Техническому эксперту, а в его отсутствие заместителю главного Эксперта. </w:t>
      </w:r>
    </w:p>
    <w:p w:rsidR="00E607F4" w:rsidRDefault="0047438D">
      <w:pPr>
        <w:numPr>
          <w:ilvl w:val="1"/>
          <w:numId w:val="6"/>
        </w:numPr>
        <w:rPr>
          <w:lang w:val="ru-RU"/>
        </w:rPr>
      </w:pPr>
      <w:r>
        <w:rPr>
          <w:lang w:val="ru-RU"/>
        </w:rPr>
        <w:t>При наблюдении за выполнением конку</w:t>
      </w:r>
      <w:r>
        <w:rPr>
          <w:lang w:val="ru-RU"/>
        </w:rPr>
        <w:t xml:space="preserve">рсного задания участниками Эксперту: </w:t>
      </w:r>
    </w:p>
    <w:p w:rsidR="00E607F4" w:rsidRDefault="0047438D">
      <w:pPr>
        <w:numPr>
          <w:ilvl w:val="0"/>
          <w:numId w:val="19"/>
        </w:numPr>
        <w:rPr>
          <w:lang w:val="ru-RU"/>
        </w:rPr>
      </w:pPr>
      <w:r>
        <w:rPr>
          <w:lang w:val="ru-RU"/>
        </w:rPr>
        <w:t xml:space="preserve">одеть необходимые средства индивидуальной защиты; </w:t>
      </w:r>
    </w:p>
    <w:p w:rsidR="00E607F4" w:rsidRDefault="0047438D">
      <w:pPr>
        <w:numPr>
          <w:ilvl w:val="0"/>
          <w:numId w:val="19"/>
        </w:numPr>
        <w:rPr>
          <w:lang w:val="ru-RU"/>
        </w:rPr>
      </w:pPr>
      <w:r>
        <w:rPr>
          <w:lang w:val="ru-RU"/>
        </w:rPr>
        <w:t xml:space="preserve">передвигаться по конкурсной площадке не спеша, не делая резких движений, смотря под ноги; </w:t>
      </w:r>
    </w:p>
    <w:p w:rsidR="00E607F4" w:rsidRDefault="0047438D">
      <w:pPr>
        <w:numPr>
          <w:ilvl w:val="0"/>
          <w:numId w:val="19"/>
        </w:numPr>
        <w:rPr>
          <w:lang w:val="ru-RU"/>
        </w:rPr>
      </w:pPr>
      <w:r>
        <w:rPr>
          <w:lang w:val="ru-RU"/>
        </w:rPr>
        <w:t xml:space="preserve">запрещается заходить на территорию работы оборудования. </w:t>
      </w:r>
    </w:p>
    <w:p w:rsidR="00E607F4" w:rsidRDefault="0047438D">
      <w:pPr>
        <w:pStyle w:val="2"/>
        <w:spacing w:after="0"/>
        <w:ind w:left="703"/>
        <w:rPr>
          <w:lang w:val="ru-RU"/>
        </w:rPr>
      </w:pPr>
      <w:r>
        <w:rPr>
          <w:b/>
          <w:color w:val="000000"/>
          <w:lang w:val="ru-RU"/>
        </w:rPr>
        <w:t xml:space="preserve">4. Требования охраны труда в аварийных ситуациях </w:t>
      </w:r>
    </w:p>
    <w:p w:rsidR="00E607F4" w:rsidRDefault="0047438D">
      <w:pPr>
        <w:ind w:left="-15"/>
        <w:rPr>
          <w:lang w:val="ru-RU"/>
        </w:rPr>
      </w:pPr>
      <w:r>
        <w:rPr>
          <w:lang w:val="ru-RU"/>
        </w:rPr>
        <w:t>4.1. При обнаружении неисправности в работе электрических устройств, находящихся под напряжением (повышенном их нагреве, появления искрения, запаха гари, задымления и т.д.), Эксперту следует немедленно откл</w:t>
      </w:r>
      <w:r>
        <w:rPr>
          <w:lang w:val="ru-RU"/>
        </w:rPr>
        <w:t xml:space="preserve">ючить источник электропитания и принять меры к устранению неисправностей, а также сообщить о случившемся Техническому Эксперту. Работу продолжать только после устранения возникшей неисправности. </w:t>
      </w:r>
    </w:p>
    <w:p w:rsidR="00E607F4" w:rsidRDefault="0047438D">
      <w:pPr>
        <w:ind w:left="-15"/>
        <w:rPr>
          <w:lang w:val="ru-RU"/>
        </w:rPr>
      </w:pPr>
      <w:r>
        <w:rPr>
          <w:lang w:val="ru-RU"/>
        </w:rPr>
        <w:t>4.2. В случае возникновения зрительного дискомфорта и других</w:t>
      </w:r>
      <w:r>
        <w:rPr>
          <w:lang w:val="ru-RU"/>
        </w:rPr>
        <w:t xml:space="preserve"> неблагоприятных субъективных ощущений следует ограничить время работы с персональным компьютером и другой оргтехникой, провести коррекцию длительности перерывов для отдыха или провести смену деятельности на другую, не связанную с использованием персональн</w:t>
      </w:r>
      <w:r>
        <w:rPr>
          <w:lang w:val="ru-RU"/>
        </w:rPr>
        <w:t xml:space="preserve">ого компьютера и другой оргтехники. </w:t>
      </w:r>
    </w:p>
    <w:p w:rsidR="00E607F4" w:rsidRDefault="0047438D">
      <w:pPr>
        <w:ind w:left="-15"/>
        <w:rPr>
          <w:lang w:val="ru-RU"/>
        </w:rPr>
      </w:pPr>
      <w:r>
        <w:rPr>
          <w:lang w:val="ru-RU"/>
        </w:rPr>
        <w:t xml:space="preserve">4.3. При поражении электрическим током немедленно отключить электросеть, оказать первую помощь (самопомощь) пострадавшему, сообщить Главному Эксперту, при необходимости обратиться к врачу. </w:t>
      </w:r>
    </w:p>
    <w:p w:rsidR="00E607F4" w:rsidRDefault="0047438D">
      <w:pPr>
        <w:ind w:left="-15"/>
        <w:rPr>
          <w:lang w:val="ru-RU"/>
        </w:rPr>
      </w:pPr>
      <w:r>
        <w:rPr>
          <w:lang w:val="ru-RU"/>
        </w:rPr>
        <w:lastRenderedPageBreak/>
        <w:t>4.4. При несчастном случае ил</w:t>
      </w:r>
      <w:r>
        <w:rPr>
          <w:lang w:val="ru-RU"/>
        </w:rPr>
        <w:t xml:space="preserve">и внезапном заболевании необходимо в первую очередь отключить питание электрооборудования, сообщить о случившемся Главному Эксперту.  </w:t>
      </w:r>
    </w:p>
    <w:p w:rsidR="00E607F4" w:rsidRDefault="0047438D">
      <w:pPr>
        <w:ind w:left="-15"/>
        <w:rPr>
          <w:lang w:val="ru-RU"/>
        </w:rPr>
      </w:pPr>
      <w:r>
        <w:rPr>
          <w:lang w:val="ru-RU"/>
        </w:rPr>
        <w:t>4.5. При возникновении пожара необходимо немедленно оповестить технического эксперта. При последующем развитии событий сл</w:t>
      </w:r>
      <w:r>
        <w:rPr>
          <w:lang w:val="ru-RU"/>
        </w:rPr>
        <w:t xml:space="preserve">едует руководствоваться указаниями Главного эксперта или должностного лица, заменяющего его. Приложить усилия для исключения состояния страха и паники. </w:t>
      </w:r>
    </w:p>
    <w:p w:rsidR="00E607F4" w:rsidRDefault="0047438D">
      <w:pPr>
        <w:ind w:left="-15"/>
        <w:rPr>
          <w:lang w:val="ru-RU"/>
        </w:rPr>
      </w:pPr>
      <w:r>
        <w:rPr>
          <w:lang w:val="ru-RU"/>
        </w:rPr>
        <w:t>При обнаружении очага возгорания на конкурсной площадке необходимо любым возможным способом постараться</w:t>
      </w:r>
      <w:r>
        <w:rPr>
          <w:lang w:val="ru-RU"/>
        </w:rPr>
        <w:t xml:space="preserve"> загасить пламя в "зародыше" с обязательным соблюдением мер личной безопасности. </w:t>
      </w:r>
    </w:p>
    <w:p w:rsidR="00E607F4" w:rsidRDefault="0047438D">
      <w:pPr>
        <w:ind w:left="-15"/>
        <w:rPr>
          <w:lang w:val="ru-RU"/>
        </w:rPr>
      </w:pPr>
      <w:r>
        <w:rPr>
          <w:lang w:val="ru-RU"/>
        </w:rPr>
        <w:t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</w:t>
      </w:r>
      <w:r>
        <w:rPr>
          <w:lang w:val="ru-RU"/>
        </w:rPr>
        <w:t xml:space="preserve">, облиться водой, запрещается бежать – бег только усилит интенсивность горения. </w:t>
      </w:r>
    </w:p>
    <w:p w:rsidR="00E607F4" w:rsidRDefault="0047438D">
      <w:pPr>
        <w:ind w:left="-15"/>
        <w:rPr>
          <w:lang w:val="ru-RU"/>
        </w:rPr>
      </w:pPr>
      <w:r>
        <w:rPr>
          <w:lang w:val="ru-RU"/>
        </w:rPr>
        <w:t xml:space="preserve">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</w:t>
      </w:r>
      <w:r>
        <w:rPr>
          <w:lang w:val="ru-RU"/>
        </w:rPr>
        <w:t xml:space="preserve">быстрее ползти в сторону эвакуационного выхода. </w:t>
      </w:r>
    </w:p>
    <w:p w:rsidR="00E607F4" w:rsidRDefault="0047438D">
      <w:pPr>
        <w:ind w:left="-15"/>
        <w:rPr>
          <w:lang w:val="ru-RU"/>
        </w:rPr>
      </w:pPr>
      <w:r>
        <w:rPr>
          <w:lang w:val="ru-RU"/>
        </w:rPr>
        <w:t xml:space="preserve">4.6. При обнаружении взрывоопасного или подозрительного предмета не подходить близко к нему, предупредить о возможной опасности находящихся поблизости ответственных лиц. </w:t>
      </w:r>
    </w:p>
    <w:p w:rsidR="00E607F4" w:rsidRDefault="0047438D">
      <w:pPr>
        <w:ind w:left="-15"/>
        <w:rPr>
          <w:lang w:val="ru-RU"/>
        </w:rPr>
      </w:pPr>
      <w:r>
        <w:rPr>
          <w:lang w:val="ru-RU"/>
        </w:rPr>
        <w:t>При происшествии взрыва необходимо с</w:t>
      </w:r>
      <w:r>
        <w:rPr>
          <w:lang w:val="ru-RU"/>
        </w:rPr>
        <w:t>покойно уточнить обстановку и действовать по указанию должностных лиц, при необходимости эвакуации, эвакуировать участников и других экспертов и конкурсной площадки, взять те с собой документы и предметы первой необходимости, при передвижении соблюдать ост</w:t>
      </w:r>
      <w:r>
        <w:rPr>
          <w:lang w:val="ru-RU"/>
        </w:rPr>
        <w:t xml:space="preserve">орожность, не трогать поврежденные конструкции, оголившиеся электрические провода. В разрушенном или поврежденном помещении не следует пользоваться открытым огнем (спичками, зажигалками и т.п.). </w:t>
      </w:r>
    </w:p>
    <w:p w:rsidR="00E607F4" w:rsidRDefault="0047438D">
      <w:pPr>
        <w:ind w:left="708" w:right="3573" w:firstLine="0"/>
        <w:rPr>
          <w:lang w:val="ru-RU"/>
        </w:rPr>
      </w:pPr>
      <w:r>
        <w:rPr>
          <w:b/>
          <w:lang w:val="ru-RU"/>
        </w:rPr>
        <w:t xml:space="preserve">5.Требование охраны труда по окончании работ </w:t>
      </w:r>
      <w:r>
        <w:rPr>
          <w:lang w:val="ru-RU"/>
        </w:rPr>
        <w:t>После окончания</w:t>
      </w:r>
      <w:r>
        <w:rPr>
          <w:lang w:val="ru-RU"/>
        </w:rPr>
        <w:t xml:space="preserve"> конкурсного дня Эксперт обязан: </w:t>
      </w:r>
    </w:p>
    <w:p w:rsidR="00E607F4" w:rsidRDefault="0047438D">
      <w:pPr>
        <w:ind w:left="-15"/>
        <w:rPr>
          <w:lang w:val="ru-RU"/>
        </w:rPr>
      </w:pPr>
      <w:r>
        <w:rPr>
          <w:lang w:val="ru-RU"/>
        </w:rPr>
        <w:t xml:space="preserve">5.1. Отключить электрические приборы, оборудование, инструмент и устройства от источника питания. </w:t>
      </w:r>
    </w:p>
    <w:p w:rsidR="00E607F4" w:rsidRDefault="0047438D">
      <w:pPr>
        <w:ind w:left="708" w:firstLine="0"/>
        <w:rPr>
          <w:lang w:val="ru-RU"/>
        </w:rPr>
      </w:pPr>
      <w:r>
        <w:rPr>
          <w:lang w:val="ru-RU"/>
        </w:rPr>
        <w:t xml:space="preserve">5.2. Привести в порядок рабочее место Эксперта и проверить рабочие места участников.  </w:t>
      </w:r>
    </w:p>
    <w:p w:rsidR="00E607F4" w:rsidRDefault="0047438D">
      <w:pPr>
        <w:ind w:left="-15"/>
      </w:pPr>
      <w:r>
        <w:rPr>
          <w:lang w:val="ru-RU"/>
        </w:rPr>
        <w:t>5.3. Сообщить Техническому эксперту о выявленных во время выполнения конкурсных заданий неполадках и неисправностях оборудования, и других факторах, влияющих на безопасность труда.</w:t>
      </w:r>
      <w:r>
        <w:rPr>
          <w:b/>
          <w:lang w:val="ru-RU"/>
        </w:rPr>
        <w:t xml:space="preserve"> </w:t>
      </w:r>
    </w:p>
    <w:sectPr w:rsidR="00E607F4">
      <w:footerReference w:type="even" r:id="rId22"/>
      <w:footerReference w:type="default" r:id="rId23"/>
      <w:pgSz w:w="11906" w:h="16838"/>
      <w:pgMar w:top="1138" w:right="564" w:bottom="1316" w:left="1133" w:header="0" w:footer="563" w:gutter="0"/>
      <w:cols w:space="170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07F4" w:rsidRDefault="0047438D">
      <w:pPr>
        <w:spacing w:after="0" w:line="240" w:lineRule="auto"/>
      </w:pPr>
      <w:r>
        <w:separator/>
      </w:r>
    </w:p>
  </w:endnote>
  <w:endnote w:type="continuationSeparator" w:id="0">
    <w:p w:rsidR="00E607F4" w:rsidRDefault="004743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jaVu Sans">
    <w:altName w:val="Malgun Gothic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07F4" w:rsidRDefault="00E607F4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07F4" w:rsidRDefault="00E607F4">
    <w:pPr>
      <w:pStyle w:val="ac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07F4" w:rsidRDefault="00E607F4">
    <w:pPr>
      <w:pStyle w:val="ac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07F4" w:rsidRDefault="00E607F4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07F4" w:rsidRDefault="0047438D">
      <w:pPr>
        <w:spacing w:after="0" w:line="240" w:lineRule="auto"/>
      </w:pPr>
      <w:r>
        <w:separator/>
      </w:r>
    </w:p>
  </w:footnote>
  <w:footnote w:type="continuationSeparator" w:id="0">
    <w:p w:rsidR="00E607F4" w:rsidRDefault="004743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456C70"/>
    <w:multiLevelType w:val="multilevel"/>
    <w:tmpl w:val="FEAC9776"/>
    <w:lvl w:ilvl="0">
      <w:start w:val="2"/>
      <w:numFmt w:val="decimal"/>
      <w:lvlText w:val="%1"/>
      <w:lvlJc w:val="left"/>
      <w:pPr>
        <w:tabs>
          <w:tab w:val="num" w:pos="0"/>
        </w:tabs>
        <w:ind w:left="360" w:firstLine="0"/>
      </w:pPr>
      <w:rPr>
        <w:rFonts w:ascii="Times New Roman" w:eastAsia="Times New Roman" w:hAnsi="Times New Roman" w:cs="Times New Roman"/>
        <w:color w:val="000000"/>
        <w:position w:val="0"/>
        <w:sz w:val="24"/>
        <w:szCs w:val="24"/>
        <w:u w:val="none"/>
        <w:shd w:val="clear" w:color="auto" w:fill="auto"/>
        <w:vertAlign w:val="baseline"/>
        <w:lang w:val="ru-RU"/>
      </w:rPr>
    </w:lvl>
    <w:lvl w:ilvl="1">
      <w:start w:val="5"/>
      <w:numFmt w:val="decimal"/>
      <w:lvlText w:val="%1.%2."/>
      <w:lvlJc w:val="left"/>
      <w:pPr>
        <w:tabs>
          <w:tab w:val="num" w:pos="0"/>
        </w:tabs>
        <w:ind w:left="720" w:firstLine="0"/>
      </w:pPr>
      <w:rPr>
        <w:rFonts w:ascii="Times New Roman" w:eastAsia="Times New Roman" w:hAnsi="Times New Roman" w:cs="Times New Roman"/>
        <w:color w:val="000000"/>
        <w:position w:val="0"/>
        <w:sz w:val="24"/>
        <w:szCs w:val="24"/>
        <w:u w:val="none"/>
        <w:shd w:val="clear" w:color="auto" w:fill="auto"/>
        <w:vertAlign w:val="baseline"/>
        <w:lang w:val="ru-RU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788" w:firstLine="0"/>
      </w:pPr>
      <w:rPr>
        <w:rFonts w:ascii="Times New Roman" w:eastAsia="Times New Roman" w:hAnsi="Times New Roman" w:cs="Times New Roman"/>
        <w:color w:val="000000"/>
        <w:position w:val="0"/>
        <w:sz w:val="24"/>
        <w:szCs w:val="24"/>
        <w:u w:val="none"/>
        <w:shd w:val="clear" w:color="auto" w:fill="auto"/>
        <w:vertAlign w:val="baseline"/>
        <w:lang w:val="ru-RU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508" w:firstLine="0"/>
      </w:pPr>
      <w:rPr>
        <w:rFonts w:ascii="Times New Roman" w:eastAsia="Times New Roman" w:hAnsi="Times New Roman" w:cs="Times New Roman"/>
        <w:color w:val="000000"/>
        <w:position w:val="0"/>
        <w:sz w:val="24"/>
        <w:szCs w:val="24"/>
        <w:u w:val="none"/>
        <w:shd w:val="clear" w:color="auto" w:fill="auto"/>
        <w:vertAlign w:val="baseline"/>
        <w:lang w:val="ru-RU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228" w:firstLine="0"/>
      </w:pPr>
      <w:rPr>
        <w:rFonts w:ascii="Times New Roman" w:eastAsia="Times New Roman" w:hAnsi="Times New Roman" w:cs="Times New Roman"/>
        <w:color w:val="000000"/>
        <w:position w:val="0"/>
        <w:sz w:val="24"/>
        <w:szCs w:val="24"/>
        <w:u w:val="none"/>
        <w:shd w:val="clear" w:color="auto" w:fill="auto"/>
        <w:vertAlign w:val="baseline"/>
        <w:lang w:val="ru-RU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3948" w:firstLine="0"/>
      </w:pPr>
      <w:rPr>
        <w:rFonts w:ascii="Times New Roman" w:eastAsia="Times New Roman" w:hAnsi="Times New Roman" w:cs="Times New Roman"/>
        <w:color w:val="000000"/>
        <w:position w:val="0"/>
        <w:sz w:val="24"/>
        <w:szCs w:val="24"/>
        <w:u w:val="none"/>
        <w:shd w:val="clear" w:color="auto" w:fill="auto"/>
        <w:vertAlign w:val="baseline"/>
        <w:lang w:val="ru-RU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668" w:firstLine="0"/>
      </w:pPr>
      <w:rPr>
        <w:rFonts w:ascii="Times New Roman" w:eastAsia="Times New Roman" w:hAnsi="Times New Roman" w:cs="Times New Roman"/>
        <w:color w:val="000000"/>
        <w:position w:val="0"/>
        <w:sz w:val="24"/>
        <w:szCs w:val="24"/>
        <w:u w:val="none"/>
        <w:shd w:val="clear" w:color="auto" w:fill="auto"/>
        <w:vertAlign w:val="baseline"/>
        <w:lang w:val="ru-RU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388" w:firstLine="0"/>
      </w:pPr>
      <w:rPr>
        <w:rFonts w:ascii="Times New Roman" w:eastAsia="Times New Roman" w:hAnsi="Times New Roman" w:cs="Times New Roman"/>
        <w:color w:val="000000"/>
        <w:position w:val="0"/>
        <w:sz w:val="24"/>
        <w:szCs w:val="24"/>
        <w:u w:val="none"/>
        <w:shd w:val="clear" w:color="auto" w:fill="auto"/>
        <w:vertAlign w:val="baseline"/>
        <w:lang w:val="ru-RU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108" w:firstLine="0"/>
      </w:pPr>
      <w:rPr>
        <w:rFonts w:ascii="Times New Roman" w:eastAsia="Times New Roman" w:hAnsi="Times New Roman" w:cs="Times New Roman"/>
        <w:color w:val="000000"/>
        <w:position w:val="0"/>
        <w:sz w:val="24"/>
        <w:szCs w:val="24"/>
        <w:u w:val="none"/>
        <w:shd w:val="clear" w:color="auto" w:fill="auto"/>
        <w:vertAlign w:val="baseline"/>
        <w:lang w:val="ru-RU"/>
      </w:rPr>
    </w:lvl>
  </w:abstractNum>
  <w:abstractNum w:abstractNumId="1">
    <w:nsid w:val="0CD21418"/>
    <w:multiLevelType w:val="hybridMultilevel"/>
    <w:tmpl w:val="0706DC90"/>
    <w:lvl w:ilvl="0" w:tplc="124417D0">
      <w:start w:val="1"/>
      <w:numFmt w:val="decimal"/>
      <w:lvlText w:val="%1."/>
      <w:lvlJc w:val="left"/>
      <w:pPr>
        <w:tabs>
          <w:tab w:val="num" w:pos="720"/>
        </w:tabs>
        <w:ind w:left="33" w:firstLine="0"/>
      </w:pPr>
      <w:rPr>
        <w:rFonts w:ascii="Times New Roman" w:eastAsia="Times New Roman" w:hAnsi="Times New Roman" w:cs="Times New Roman"/>
        <w:color w:val="000000"/>
        <w:position w:val="0"/>
        <w:sz w:val="24"/>
        <w:szCs w:val="24"/>
        <w:u w:val="none"/>
        <w:shd w:val="clear" w:color="auto" w:fill="auto"/>
        <w:vertAlign w:val="baseline"/>
        <w:lang w:val="ru-RU"/>
      </w:rPr>
    </w:lvl>
    <w:lvl w:ilvl="1" w:tplc="0FC69622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FD2C2DD4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A19677D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34120FD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3F2AAE8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7510737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0B8EA49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0A4C45DC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">
    <w:nsid w:val="0F17126B"/>
    <w:multiLevelType w:val="multilevel"/>
    <w:tmpl w:val="28386030"/>
    <w:lvl w:ilvl="0">
      <w:start w:val="1"/>
      <w:numFmt w:val="decimal"/>
      <w:lvlText w:val="%1"/>
      <w:lvlJc w:val="left"/>
      <w:pPr>
        <w:tabs>
          <w:tab w:val="num" w:pos="0"/>
        </w:tabs>
        <w:ind w:left="360" w:firstLine="0"/>
      </w:pPr>
      <w:rPr>
        <w:rFonts w:ascii="Times New Roman" w:eastAsia="Times New Roman" w:hAnsi="Times New Roman" w:cs="Times New Roman"/>
        <w:color w:val="000000"/>
        <w:position w:val="0"/>
        <w:sz w:val="24"/>
        <w:szCs w:val="24"/>
        <w:u w:val="none"/>
        <w:shd w:val="clear" w:color="auto" w:fill="auto"/>
        <w:vertAlign w:val="baseline"/>
        <w:lang w:val="ru-RU"/>
      </w:rPr>
    </w:lvl>
    <w:lvl w:ilvl="1">
      <w:start w:val="6"/>
      <w:numFmt w:val="decimal"/>
      <w:lvlText w:val="%1.%2."/>
      <w:lvlJc w:val="left"/>
      <w:pPr>
        <w:tabs>
          <w:tab w:val="num" w:pos="0"/>
        </w:tabs>
        <w:ind w:left="720" w:firstLine="0"/>
      </w:pPr>
      <w:rPr>
        <w:rFonts w:ascii="Times New Roman" w:eastAsia="Times New Roman" w:hAnsi="Times New Roman" w:cs="Times New Roman"/>
        <w:color w:val="000000"/>
        <w:position w:val="0"/>
        <w:sz w:val="24"/>
        <w:szCs w:val="24"/>
        <w:u w:val="none"/>
        <w:shd w:val="clear" w:color="auto" w:fill="auto"/>
        <w:vertAlign w:val="baseline"/>
        <w:lang w:val="ru-RU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788" w:firstLine="0"/>
      </w:pPr>
      <w:rPr>
        <w:rFonts w:ascii="Times New Roman" w:eastAsia="Times New Roman" w:hAnsi="Times New Roman" w:cs="Times New Roman"/>
        <w:color w:val="000000"/>
        <w:position w:val="0"/>
        <w:sz w:val="24"/>
        <w:szCs w:val="24"/>
        <w:u w:val="none"/>
        <w:shd w:val="clear" w:color="auto" w:fill="auto"/>
        <w:vertAlign w:val="baseline"/>
        <w:lang w:val="ru-RU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508" w:firstLine="0"/>
      </w:pPr>
      <w:rPr>
        <w:rFonts w:ascii="Times New Roman" w:eastAsia="Times New Roman" w:hAnsi="Times New Roman" w:cs="Times New Roman"/>
        <w:color w:val="000000"/>
        <w:position w:val="0"/>
        <w:sz w:val="24"/>
        <w:szCs w:val="24"/>
        <w:u w:val="none"/>
        <w:shd w:val="clear" w:color="auto" w:fill="auto"/>
        <w:vertAlign w:val="baseline"/>
        <w:lang w:val="ru-RU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228" w:firstLine="0"/>
      </w:pPr>
      <w:rPr>
        <w:rFonts w:ascii="Times New Roman" w:eastAsia="Times New Roman" w:hAnsi="Times New Roman" w:cs="Times New Roman"/>
        <w:color w:val="000000"/>
        <w:position w:val="0"/>
        <w:sz w:val="24"/>
        <w:szCs w:val="24"/>
        <w:u w:val="none"/>
        <w:shd w:val="clear" w:color="auto" w:fill="auto"/>
        <w:vertAlign w:val="baseline"/>
        <w:lang w:val="ru-RU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3948" w:firstLine="0"/>
      </w:pPr>
      <w:rPr>
        <w:rFonts w:ascii="Times New Roman" w:eastAsia="Times New Roman" w:hAnsi="Times New Roman" w:cs="Times New Roman"/>
        <w:color w:val="000000"/>
        <w:position w:val="0"/>
        <w:sz w:val="24"/>
        <w:szCs w:val="24"/>
        <w:u w:val="none"/>
        <w:shd w:val="clear" w:color="auto" w:fill="auto"/>
        <w:vertAlign w:val="baseline"/>
        <w:lang w:val="ru-RU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668" w:firstLine="0"/>
      </w:pPr>
      <w:rPr>
        <w:rFonts w:ascii="Times New Roman" w:eastAsia="Times New Roman" w:hAnsi="Times New Roman" w:cs="Times New Roman"/>
        <w:color w:val="000000"/>
        <w:position w:val="0"/>
        <w:sz w:val="24"/>
        <w:szCs w:val="24"/>
        <w:u w:val="none"/>
        <w:shd w:val="clear" w:color="auto" w:fill="auto"/>
        <w:vertAlign w:val="baseline"/>
        <w:lang w:val="ru-RU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388" w:firstLine="0"/>
      </w:pPr>
      <w:rPr>
        <w:rFonts w:ascii="Times New Roman" w:eastAsia="Times New Roman" w:hAnsi="Times New Roman" w:cs="Times New Roman"/>
        <w:color w:val="000000"/>
        <w:position w:val="0"/>
        <w:sz w:val="24"/>
        <w:szCs w:val="24"/>
        <w:u w:val="none"/>
        <w:shd w:val="clear" w:color="auto" w:fill="auto"/>
        <w:vertAlign w:val="baseline"/>
        <w:lang w:val="ru-RU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108" w:firstLine="0"/>
      </w:pPr>
      <w:rPr>
        <w:rFonts w:ascii="Times New Roman" w:eastAsia="Times New Roman" w:hAnsi="Times New Roman" w:cs="Times New Roman"/>
        <w:color w:val="000000"/>
        <w:position w:val="0"/>
        <w:sz w:val="24"/>
        <w:szCs w:val="24"/>
        <w:u w:val="none"/>
        <w:shd w:val="clear" w:color="auto" w:fill="auto"/>
        <w:vertAlign w:val="baseline"/>
        <w:lang w:val="ru-RU"/>
      </w:rPr>
    </w:lvl>
  </w:abstractNum>
  <w:abstractNum w:abstractNumId="3">
    <w:nsid w:val="0F3942B9"/>
    <w:multiLevelType w:val="hybridMultilevel"/>
    <w:tmpl w:val="D520AD44"/>
    <w:lvl w:ilvl="0" w:tplc="8C70212E">
      <w:start w:val="1"/>
      <w:numFmt w:val="bullet"/>
      <w:lvlText w:val="•"/>
      <w:lvlJc w:val="left"/>
      <w:pPr>
        <w:tabs>
          <w:tab w:val="num" w:pos="720"/>
        </w:tabs>
        <w:ind w:left="305" w:firstLine="0"/>
      </w:pPr>
      <w:rPr>
        <w:rFonts w:ascii="Times New Roman" w:hAnsi="Times New Roman" w:cs="Times New Roman" w:hint="default"/>
        <w:color w:val="000000"/>
        <w:position w:val="0"/>
        <w:sz w:val="24"/>
        <w:szCs w:val="24"/>
        <w:u w:val="none"/>
        <w:shd w:val="clear" w:color="auto" w:fill="auto"/>
        <w:vertAlign w:val="baseline"/>
      </w:rPr>
    </w:lvl>
    <w:lvl w:ilvl="1" w:tplc="6D722ED4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D236070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DA823FC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4FA6F30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F73EB1DA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674685A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E2DC987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39C47010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4">
    <w:nsid w:val="25822D4D"/>
    <w:multiLevelType w:val="multilevel"/>
    <w:tmpl w:val="8454ED0E"/>
    <w:lvl w:ilvl="0">
      <w:start w:val="1"/>
      <w:numFmt w:val="decimal"/>
      <w:lvlText w:val="%1"/>
      <w:lvlJc w:val="left"/>
      <w:pPr>
        <w:tabs>
          <w:tab w:val="num" w:pos="0"/>
        </w:tabs>
        <w:ind w:left="360" w:firstLine="0"/>
      </w:pPr>
      <w:rPr>
        <w:rFonts w:ascii="Times New Roman" w:eastAsia="Times New Roman" w:hAnsi="Times New Roman" w:cs="Times New Roman"/>
        <w:color w:val="000000"/>
        <w:position w:val="0"/>
        <w:sz w:val="24"/>
        <w:szCs w:val="24"/>
        <w:u w:val="none"/>
        <w:shd w:val="clear" w:color="auto" w:fill="auto"/>
        <w:vertAlign w:val="baseline"/>
        <w:lang w:val="ru-RU"/>
      </w:rPr>
    </w:lvl>
    <w:lvl w:ilvl="1">
      <w:start w:val="5"/>
      <w:numFmt w:val="decimal"/>
      <w:lvlText w:val="%1.%2."/>
      <w:lvlJc w:val="left"/>
      <w:pPr>
        <w:tabs>
          <w:tab w:val="num" w:pos="0"/>
        </w:tabs>
        <w:ind w:left="708" w:firstLine="0"/>
      </w:pPr>
      <w:rPr>
        <w:rFonts w:ascii="Times New Roman" w:eastAsia="Times New Roman" w:hAnsi="Times New Roman" w:cs="Times New Roman"/>
        <w:color w:val="000000"/>
        <w:position w:val="0"/>
        <w:sz w:val="24"/>
        <w:szCs w:val="24"/>
        <w:u w:val="none"/>
        <w:shd w:val="clear" w:color="auto" w:fill="auto"/>
        <w:vertAlign w:val="baseline"/>
        <w:lang w:val="ru-RU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552" w:firstLine="0"/>
      </w:pPr>
      <w:rPr>
        <w:rFonts w:ascii="Times New Roman" w:eastAsia="Times New Roman" w:hAnsi="Times New Roman" w:cs="Times New Roman"/>
        <w:color w:val="000000"/>
        <w:position w:val="0"/>
        <w:sz w:val="24"/>
        <w:szCs w:val="24"/>
        <w:u w:val="none"/>
        <w:shd w:val="clear" w:color="auto" w:fill="auto"/>
        <w:vertAlign w:val="baseline"/>
        <w:lang w:val="ru-RU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272" w:firstLine="0"/>
      </w:pPr>
      <w:rPr>
        <w:rFonts w:ascii="Times New Roman" w:eastAsia="Times New Roman" w:hAnsi="Times New Roman" w:cs="Times New Roman"/>
        <w:color w:val="000000"/>
        <w:position w:val="0"/>
        <w:sz w:val="24"/>
        <w:szCs w:val="24"/>
        <w:u w:val="none"/>
        <w:shd w:val="clear" w:color="auto" w:fill="auto"/>
        <w:vertAlign w:val="baseline"/>
        <w:lang w:val="ru-RU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2992" w:firstLine="0"/>
      </w:pPr>
      <w:rPr>
        <w:rFonts w:ascii="Times New Roman" w:eastAsia="Times New Roman" w:hAnsi="Times New Roman" w:cs="Times New Roman"/>
        <w:color w:val="000000"/>
        <w:position w:val="0"/>
        <w:sz w:val="24"/>
        <w:szCs w:val="24"/>
        <w:u w:val="none"/>
        <w:shd w:val="clear" w:color="auto" w:fill="auto"/>
        <w:vertAlign w:val="baseline"/>
        <w:lang w:val="ru-RU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3712" w:firstLine="0"/>
      </w:pPr>
      <w:rPr>
        <w:rFonts w:ascii="Times New Roman" w:eastAsia="Times New Roman" w:hAnsi="Times New Roman" w:cs="Times New Roman"/>
        <w:color w:val="000000"/>
        <w:position w:val="0"/>
        <w:sz w:val="24"/>
        <w:szCs w:val="24"/>
        <w:u w:val="none"/>
        <w:shd w:val="clear" w:color="auto" w:fill="auto"/>
        <w:vertAlign w:val="baseline"/>
        <w:lang w:val="ru-RU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432" w:firstLine="0"/>
      </w:pPr>
      <w:rPr>
        <w:rFonts w:ascii="Times New Roman" w:eastAsia="Times New Roman" w:hAnsi="Times New Roman" w:cs="Times New Roman"/>
        <w:color w:val="000000"/>
        <w:position w:val="0"/>
        <w:sz w:val="24"/>
        <w:szCs w:val="24"/>
        <w:u w:val="none"/>
        <w:shd w:val="clear" w:color="auto" w:fill="auto"/>
        <w:vertAlign w:val="baseline"/>
        <w:lang w:val="ru-RU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152" w:firstLine="0"/>
      </w:pPr>
      <w:rPr>
        <w:rFonts w:ascii="Times New Roman" w:eastAsia="Times New Roman" w:hAnsi="Times New Roman" w:cs="Times New Roman"/>
        <w:color w:val="000000"/>
        <w:position w:val="0"/>
        <w:sz w:val="24"/>
        <w:szCs w:val="24"/>
        <w:u w:val="none"/>
        <w:shd w:val="clear" w:color="auto" w:fill="auto"/>
        <w:vertAlign w:val="baseline"/>
        <w:lang w:val="ru-RU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5872" w:firstLine="0"/>
      </w:pPr>
      <w:rPr>
        <w:rFonts w:ascii="Times New Roman" w:eastAsia="Times New Roman" w:hAnsi="Times New Roman" w:cs="Times New Roman"/>
        <w:color w:val="000000"/>
        <w:position w:val="0"/>
        <w:sz w:val="24"/>
        <w:szCs w:val="24"/>
        <w:u w:val="none"/>
        <w:shd w:val="clear" w:color="auto" w:fill="auto"/>
        <w:vertAlign w:val="baseline"/>
        <w:lang w:val="ru-RU"/>
      </w:rPr>
    </w:lvl>
  </w:abstractNum>
  <w:abstractNum w:abstractNumId="5">
    <w:nsid w:val="273F6691"/>
    <w:multiLevelType w:val="hybridMultilevel"/>
    <w:tmpl w:val="2ED02910"/>
    <w:lvl w:ilvl="0" w:tplc="C82240CC">
      <w:start w:val="1"/>
      <w:numFmt w:val="bullet"/>
      <w:lvlText w:val="-"/>
      <w:lvlJc w:val="left"/>
      <w:pPr>
        <w:tabs>
          <w:tab w:val="num" w:pos="0"/>
        </w:tabs>
        <w:ind w:left="708" w:firstLine="0"/>
      </w:pPr>
      <w:rPr>
        <w:rFonts w:ascii="Times New Roman" w:hAnsi="Times New Roman" w:cs="Times New Roman" w:hint="default"/>
        <w:color w:val="000000"/>
        <w:position w:val="0"/>
        <w:sz w:val="24"/>
        <w:szCs w:val="24"/>
        <w:u w:val="none"/>
        <w:shd w:val="clear" w:color="auto" w:fill="auto"/>
        <w:vertAlign w:val="baseline"/>
        <w:lang w:val="ru-RU"/>
      </w:rPr>
    </w:lvl>
    <w:lvl w:ilvl="1" w:tplc="5FD4A9E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6366DBF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449A387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6A606CB8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51A23A6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F580EE4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E7BCC22E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ED58DAA0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6">
    <w:nsid w:val="2FCB3220"/>
    <w:multiLevelType w:val="multilevel"/>
    <w:tmpl w:val="E64689A6"/>
    <w:lvl w:ilvl="0">
      <w:start w:val="3"/>
      <w:numFmt w:val="decimal"/>
      <w:lvlText w:val="%1"/>
      <w:lvlJc w:val="left"/>
      <w:pPr>
        <w:tabs>
          <w:tab w:val="num" w:pos="0"/>
        </w:tabs>
        <w:ind w:left="360" w:firstLine="0"/>
      </w:pPr>
      <w:rPr>
        <w:rFonts w:ascii="Times New Roman" w:eastAsia="Times New Roman" w:hAnsi="Times New Roman" w:cs="Times New Roman"/>
        <w:color w:val="000000"/>
        <w:position w:val="0"/>
        <w:sz w:val="24"/>
        <w:szCs w:val="24"/>
        <w:u w:val="none"/>
        <w:shd w:val="clear" w:color="auto" w:fill="auto"/>
        <w:vertAlign w:val="baseline"/>
        <w:lang w:val="ru-RU"/>
      </w:rPr>
    </w:lvl>
    <w:lvl w:ilvl="1">
      <w:start w:val="7"/>
      <w:numFmt w:val="decimal"/>
      <w:lvlText w:val="%1.%2."/>
      <w:lvlJc w:val="left"/>
      <w:pPr>
        <w:tabs>
          <w:tab w:val="num" w:pos="0"/>
        </w:tabs>
        <w:ind w:left="347" w:firstLine="0"/>
      </w:pPr>
      <w:rPr>
        <w:rFonts w:ascii="Times New Roman" w:eastAsia="Times New Roman" w:hAnsi="Times New Roman" w:cs="Times New Roman"/>
        <w:color w:val="000000"/>
        <w:position w:val="0"/>
        <w:sz w:val="24"/>
        <w:szCs w:val="24"/>
        <w:u w:val="none"/>
        <w:shd w:val="clear" w:color="auto" w:fill="auto"/>
        <w:vertAlign w:val="baseline"/>
        <w:lang w:val="ru-RU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788" w:firstLine="0"/>
      </w:pPr>
      <w:rPr>
        <w:rFonts w:ascii="Times New Roman" w:eastAsia="Times New Roman" w:hAnsi="Times New Roman" w:cs="Times New Roman"/>
        <w:color w:val="000000"/>
        <w:position w:val="0"/>
        <w:sz w:val="24"/>
        <w:szCs w:val="24"/>
        <w:u w:val="none"/>
        <w:shd w:val="clear" w:color="auto" w:fill="auto"/>
        <w:vertAlign w:val="baseline"/>
        <w:lang w:val="ru-RU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508" w:firstLine="0"/>
      </w:pPr>
      <w:rPr>
        <w:rFonts w:ascii="Times New Roman" w:eastAsia="Times New Roman" w:hAnsi="Times New Roman" w:cs="Times New Roman"/>
        <w:color w:val="000000"/>
        <w:position w:val="0"/>
        <w:sz w:val="24"/>
        <w:szCs w:val="24"/>
        <w:u w:val="none"/>
        <w:shd w:val="clear" w:color="auto" w:fill="auto"/>
        <w:vertAlign w:val="baseline"/>
        <w:lang w:val="ru-RU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228" w:firstLine="0"/>
      </w:pPr>
      <w:rPr>
        <w:rFonts w:ascii="Times New Roman" w:eastAsia="Times New Roman" w:hAnsi="Times New Roman" w:cs="Times New Roman"/>
        <w:color w:val="000000"/>
        <w:position w:val="0"/>
        <w:sz w:val="24"/>
        <w:szCs w:val="24"/>
        <w:u w:val="none"/>
        <w:shd w:val="clear" w:color="auto" w:fill="auto"/>
        <w:vertAlign w:val="baseline"/>
        <w:lang w:val="ru-RU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3948" w:firstLine="0"/>
      </w:pPr>
      <w:rPr>
        <w:rFonts w:ascii="Times New Roman" w:eastAsia="Times New Roman" w:hAnsi="Times New Roman" w:cs="Times New Roman"/>
        <w:color w:val="000000"/>
        <w:position w:val="0"/>
        <w:sz w:val="24"/>
        <w:szCs w:val="24"/>
        <w:u w:val="none"/>
        <w:shd w:val="clear" w:color="auto" w:fill="auto"/>
        <w:vertAlign w:val="baseline"/>
        <w:lang w:val="ru-RU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668" w:firstLine="0"/>
      </w:pPr>
      <w:rPr>
        <w:rFonts w:ascii="Times New Roman" w:eastAsia="Times New Roman" w:hAnsi="Times New Roman" w:cs="Times New Roman"/>
        <w:color w:val="000000"/>
        <w:position w:val="0"/>
        <w:sz w:val="24"/>
        <w:szCs w:val="24"/>
        <w:u w:val="none"/>
        <w:shd w:val="clear" w:color="auto" w:fill="auto"/>
        <w:vertAlign w:val="baseline"/>
        <w:lang w:val="ru-RU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388" w:firstLine="0"/>
      </w:pPr>
      <w:rPr>
        <w:rFonts w:ascii="Times New Roman" w:eastAsia="Times New Roman" w:hAnsi="Times New Roman" w:cs="Times New Roman"/>
        <w:color w:val="000000"/>
        <w:position w:val="0"/>
        <w:sz w:val="24"/>
        <w:szCs w:val="24"/>
        <w:u w:val="none"/>
        <w:shd w:val="clear" w:color="auto" w:fill="auto"/>
        <w:vertAlign w:val="baseline"/>
        <w:lang w:val="ru-RU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108" w:firstLine="0"/>
      </w:pPr>
      <w:rPr>
        <w:rFonts w:ascii="Times New Roman" w:eastAsia="Times New Roman" w:hAnsi="Times New Roman" w:cs="Times New Roman"/>
        <w:color w:val="000000"/>
        <w:position w:val="0"/>
        <w:sz w:val="24"/>
        <w:szCs w:val="24"/>
        <w:u w:val="none"/>
        <w:shd w:val="clear" w:color="auto" w:fill="auto"/>
        <w:vertAlign w:val="baseline"/>
        <w:lang w:val="ru-RU"/>
      </w:rPr>
    </w:lvl>
  </w:abstractNum>
  <w:abstractNum w:abstractNumId="7">
    <w:nsid w:val="38677F30"/>
    <w:multiLevelType w:val="hybridMultilevel"/>
    <w:tmpl w:val="33D6F050"/>
    <w:lvl w:ilvl="0" w:tplc="ADDE8EB2">
      <w:start w:val="1"/>
      <w:numFmt w:val="bullet"/>
      <w:lvlText w:val="-"/>
      <w:lvlJc w:val="left"/>
      <w:pPr>
        <w:tabs>
          <w:tab w:val="num" w:pos="0"/>
        </w:tabs>
        <w:ind w:left="347" w:firstLine="0"/>
      </w:pPr>
      <w:rPr>
        <w:rFonts w:ascii="Times New Roman" w:hAnsi="Times New Roman" w:cs="Times New Roman" w:hint="default"/>
        <w:color w:val="000000"/>
        <w:position w:val="0"/>
        <w:sz w:val="24"/>
        <w:szCs w:val="24"/>
        <w:u w:val="none"/>
        <w:shd w:val="clear" w:color="auto" w:fill="auto"/>
        <w:vertAlign w:val="baseline"/>
        <w:lang w:val="ru-RU"/>
      </w:rPr>
    </w:lvl>
    <w:lvl w:ilvl="1" w:tplc="C1461184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431A985A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3956083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8F52CA6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20A020F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C196353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1E168F5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21AACF5E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8">
    <w:nsid w:val="39E7029C"/>
    <w:multiLevelType w:val="hybridMultilevel"/>
    <w:tmpl w:val="AA8C68A4"/>
    <w:lvl w:ilvl="0" w:tplc="EFC27540">
      <w:start w:val="7"/>
      <w:numFmt w:val="decimal"/>
      <w:lvlText w:val="%1."/>
      <w:lvlJc w:val="left"/>
      <w:pPr>
        <w:tabs>
          <w:tab w:val="num" w:pos="720"/>
        </w:tabs>
        <w:ind w:left="33" w:firstLine="0"/>
      </w:pPr>
      <w:rPr>
        <w:rFonts w:ascii="Times New Roman" w:eastAsia="Times New Roman" w:hAnsi="Times New Roman" w:cs="Times New Roman"/>
        <w:color w:val="000000"/>
        <w:position w:val="0"/>
        <w:sz w:val="24"/>
        <w:szCs w:val="24"/>
        <w:u w:val="none"/>
        <w:shd w:val="clear" w:color="auto" w:fill="auto"/>
        <w:vertAlign w:val="baseline"/>
        <w:lang w:val="ru-RU"/>
      </w:rPr>
    </w:lvl>
    <w:lvl w:ilvl="1" w:tplc="80FCA99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1742AD6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F4FAD7E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08BEBEC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3238128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CF661C8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27AC377E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5776B52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9">
    <w:nsid w:val="4997684A"/>
    <w:multiLevelType w:val="hybridMultilevel"/>
    <w:tmpl w:val="3A66C446"/>
    <w:lvl w:ilvl="0" w:tplc="5504F0CE">
      <w:start w:val="1"/>
      <w:numFmt w:val="bullet"/>
      <w:lvlText w:val="-"/>
      <w:lvlJc w:val="left"/>
      <w:pPr>
        <w:tabs>
          <w:tab w:val="num" w:pos="0"/>
        </w:tabs>
        <w:ind w:left="347" w:firstLine="0"/>
      </w:pPr>
      <w:rPr>
        <w:rFonts w:ascii="Times New Roman" w:hAnsi="Times New Roman" w:cs="Times New Roman" w:hint="default"/>
        <w:color w:val="000000"/>
        <w:position w:val="0"/>
        <w:sz w:val="24"/>
        <w:szCs w:val="24"/>
        <w:u w:val="none"/>
        <w:shd w:val="clear" w:color="auto" w:fill="auto"/>
        <w:vertAlign w:val="baseline"/>
        <w:lang w:val="ru-RU"/>
      </w:rPr>
    </w:lvl>
    <w:lvl w:ilvl="1" w:tplc="96F482A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A770121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7D5A5820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233E4E1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E7EAB93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0D4EBA44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3EEAE766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D8943E0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0">
    <w:nsid w:val="523513DD"/>
    <w:multiLevelType w:val="hybridMultilevel"/>
    <w:tmpl w:val="8D767820"/>
    <w:lvl w:ilvl="0" w:tplc="CBB8FB30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color w:val="000000"/>
        <w:position w:val="0"/>
        <w:sz w:val="24"/>
        <w:szCs w:val="24"/>
        <w:u w:val="none"/>
        <w:shd w:val="clear" w:color="auto" w:fill="auto"/>
        <w:vertAlign w:val="baseline"/>
        <w:lang w:val="ru-RU"/>
      </w:rPr>
    </w:lvl>
    <w:lvl w:ilvl="1" w:tplc="E35A9B2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8C6ED80A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7F509F4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B9AEF078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ADA42216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26A629C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7AA0F2EE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259AD662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1">
    <w:nsid w:val="55304EA7"/>
    <w:multiLevelType w:val="hybridMultilevel"/>
    <w:tmpl w:val="3AC4FB26"/>
    <w:lvl w:ilvl="0" w:tplc="97C60676">
      <w:start w:val="1"/>
      <w:numFmt w:val="bullet"/>
      <w:lvlText w:val="-"/>
      <w:lvlJc w:val="left"/>
      <w:pPr>
        <w:tabs>
          <w:tab w:val="num" w:pos="0"/>
        </w:tabs>
        <w:ind w:left="708" w:firstLine="0"/>
      </w:pPr>
      <w:rPr>
        <w:rFonts w:ascii="Times New Roman" w:hAnsi="Times New Roman" w:cs="Times New Roman" w:hint="default"/>
        <w:color w:val="000000"/>
        <w:position w:val="0"/>
        <w:sz w:val="24"/>
        <w:szCs w:val="24"/>
        <w:u w:val="none"/>
        <w:shd w:val="clear" w:color="auto" w:fill="auto"/>
        <w:vertAlign w:val="baseline"/>
        <w:lang w:val="ru-RU"/>
      </w:rPr>
    </w:lvl>
    <w:lvl w:ilvl="1" w:tplc="3314E386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494682A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B0FC69F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9FD2C13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8A6832B2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50EA7E7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1DB0677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AA889B50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2">
    <w:nsid w:val="55B36FDA"/>
    <w:multiLevelType w:val="multilevel"/>
    <w:tmpl w:val="20A24E48"/>
    <w:lvl w:ilvl="0">
      <w:start w:val="3"/>
      <w:numFmt w:val="decimal"/>
      <w:lvlText w:val="%1"/>
      <w:lvlJc w:val="left"/>
      <w:pPr>
        <w:tabs>
          <w:tab w:val="num" w:pos="0"/>
        </w:tabs>
        <w:ind w:left="360" w:firstLine="0"/>
      </w:pPr>
      <w:rPr>
        <w:rFonts w:ascii="Times New Roman" w:eastAsia="Times New Roman" w:hAnsi="Times New Roman" w:cs="Times New Roman"/>
        <w:color w:val="000000"/>
        <w:position w:val="0"/>
        <w:sz w:val="24"/>
        <w:szCs w:val="24"/>
        <w:u w:val="none"/>
        <w:shd w:val="clear" w:color="auto" w:fill="auto"/>
        <w:vertAlign w:val="baseline"/>
      </w:rPr>
    </w:lvl>
    <w:lvl w:ilvl="1">
      <w:start w:val="9"/>
      <w:numFmt w:val="decimal"/>
      <w:lvlText w:val="%1.%2."/>
      <w:lvlJc w:val="left"/>
      <w:pPr>
        <w:tabs>
          <w:tab w:val="num" w:pos="0"/>
        </w:tabs>
        <w:ind w:left="347" w:firstLine="0"/>
      </w:pPr>
      <w:rPr>
        <w:rFonts w:ascii="Times New Roman" w:eastAsia="Times New Roman" w:hAnsi="Times New Roman" w:cs="Times New Roman"/>
        <w:color w:val="000000"/>
        <w:position w:val="0"/>
        <w:sz w:val="24"/>
        <w:szCs w:val="24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788" w:firstLine="0"/>
      </w:pPr>
      <w:rPr>
        <w:rFonts w:ascii="Times New Roman" w:eastAsia="Times New Roman" w:hAnsi="Times New Roman" w:cs="Times New Roman"/>
        <w:color w:val="000000"/>
        <w:position w:val="0"/>
        <w:sz w:val="24"/>
        <w:szCs w:val="24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508" w:firstLine="0"/>
      </w:pPr>
      <w:rPr>
        <w:rFonts w:ascii="Times New Roman" w:eastAsia="Times New Roman" w:hAnsi="Times New Roman" w:cs="Times New Roman"/>
        <w:color w:val="000000"/>
        <w:position w:val="0"/>
        <w:sz w:val="24"/>
        <w:szCs w:val="24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228" w:firstLine="0"/>
      </w:pPr>
      <w:rPr>
        <w:rFonts w:ascii="Times New Roman" w:eastAsia="Times New Roman" w:hAnsi="Times New Roman" w:cs="Times New Roman"/>
        <w:color w:val="000000"/>
        <w:position w:val="0"/>
        <w:sz w:val="24"/>
        <w:szCs w:val="24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3948" w:firstLine="0"/>
      </w:pPr>
      <w:rPr>
        <w:rFonts w:ascii="Times New Roman" w:eastAsia="Times New Roman" w:hAnsi="Times New Roman" w:cs="Times New Roman"/>
        <w:color w:val="000000"/>
        <w:position w:val="0"/>
        <w:sz w:val="24"/>
        <w:szCs w:val="24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668" w:firstLine="0"/>
      </w:pPr>
      <w:rPr>
        <w:rFonts w:ascii="Times New Roman" w:eastAsia="Times New Roman" w:hAnsi="Times New Roman" w:cs="Times New Roman"/>
        <w:color w:val="000000"/>
        <w:position w:val="0"/>
        <w:sz w:val="24"/>
        <w:szCs w:val="24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388" w:firstLine="0"/>
      </w:pPr>
      <w:rPr>
        <w:rFonts w:ascii="Times New Roman" w:eastAsia="Times New Roman" w:hAnsi="Times New Roman" w:cs="Times New Roman"/>
        <w:color w:val="000000"/>
        <w:position w:val="0"/>
        <w:sz w:val="24"/>
        <w:szCs w:val="24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108" w:firstLine="0"/>
      </w:pPr>
      <w:rPr>
        <w:rFonts w:ascii="Times New Roman" w:eastAsia="Times New Roman" w:hAnsi="Times New Roman" w:cs="Times New Roman"/>
        <w:color w:val="000000"/>
        <w:position w:val="0"/>
        <w:sz w:val="24"/>
        <w:szCs w:val="24"/>
        <w:u w:val="none"/>
        <w:shd w:val="clear" w:color="auto" w:fill="auto"/>
        <w:vertAlign w:val="baseline"/>
      </w:rPr>
    </w:lvl>
  </w:abstractNum>
  <w:abstractNum w:abstractNumId="13">
    <w:nsid w:val="5A1239FF"/>
    <w:multiLevelType w:val="multilevel"/>
    <w:tmpl w:val="B2FAA126"/>
    <w:lvl w:ilvl="0">
      <w:start w:val="3"/>
      <w:numFmt w:val="decimal"/>
      <w:lvlText w:val="%1"/>
      <w:lvlJc w:val="left"/>
      <w:pPr>
        <w:tabs>
          <w:tab w:val="num" w:pos="0"/>
        </w:tabs>
        <w:ind w:left="360" w:firstLine="0"/>
      </w:pPr>
      <w:rPr>
        <w:rFonts w:ascii="Times New Roman" w:eastAsia="Times New Roman" w:hAnsi="Times New Roman" w:cs="Times New Roman"/>
        <w:color w:val="000000"/>
        <w:position w:val="0"/>
        <w:sz w:val="24"/>
        <w:szCs w:val="24"/>
        <w:u w:val="none"/>
        <w:shd w:val="clear" w:color="auto" w:fill="auto"/>
        <w:vertAlign w:val="baseline"/>
        <w:lang w:val="ru-RU"/>
      </w:rPr>
    </w:lvl>
    <w:lvl w:ilvl="1">
      <w:start w:val="5"/>
      <w:numFmt w:val="decimal"/>
      <w:lvlText w:val="%1.%2."/>
      <w:lvlJc w:val="left"/>
      <w:pPr>
        <w:tabs>
          <w:tab w:val="num" w:pos="0"/>
        </w:tabs>
        <w:ind w:left="347" w:firstLine="0"/>
      </w:pPr>
      <w:rPr>
        <w:rFonts w:ascii="Times New Roman" w:eastAsia="Times New Roman" w:hAnsi="Times New Roman" w:cs="Times New Roman"/>
        <w:color w:val="000000"/>
        <w:position w:val="0"/>
        <w:sz w:val="24"/>
        <w:szCs w:val="24"/>
        <w:u w:val="none"/>
        <w:shd w:val="clear" w:color="auto" w:fill="auto"/>
        <w:vertAlign w:val="baseline"/>
        <w:lang w:val="ru-RU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788" w:firstLine="0"/>
      </w:pPr>
      <w:rPr>
        <w:rFonts w:ascii="Times New Roman" w:eastAsia="Times New Roman" w:hAnsi="Times New Roman" w:cs="Times New Roman"/>
        <w:color w:val="000000"/>
        <w:position w:val="0"/>
        <w:sz w:val="24"/>
        <w:szCs w:val="24"/>
        <w:u w:val="none"/>
        <w:shd w:val="clear" w:color="auto" w:fill="auto"/>
        <w:vertAlign w:val="baseline"/>
        <w:lang w:val="ru-RU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508" w:firstLine="0"/>
      </w:pPr>
      <w:rPr>
        <w:rFonts w:ascii="Times New Roman" w:eastAsia="Times New Roman" w:hAnsi="Times New Roman" w:cs="Times New Roman"/>
        <w:color w:val="000000"/>
        <w:position w:val="0"/>
        <w:sz w:val="24"/>
        <w:szCs w:val="24"/>
        <w:u w:val="none"/>
        <w:shd w:val="clear" w:color="auto" w:fill="auto"/>
        <w:vertAlign w:val="baseline"/>
        <w:lang w:val="ru-RU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228" w:firstLine="0"/>
      </w:pPr>
      <w:rPr>
        <w:rFonts w:ascii="Times New Roman" w:eastAsia="Times New Roman" w:hAnsi="Times New Roman" w:cs="Times New Roman"/>
        <w:color w:val="000000"/>
        <w:position w:val="0"/>
        <w:sz w:val="24"/>
        <w:szCs w:val="24"/>
        <w:u w:val="none"/>
        <w:shd w:val="clear" w:color="auto" w:fill="auto"/>
        <w:vertAlign w:val="baseline"/>
        <w:lang w:val="ru-RU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3948" w:firstLine="0"/>
      </w:pPr>
      <w:rPr>
        <w:rFonts w:ascii="Times New Roman" w:eastAsia="Times New Roman" w:hAnsi="Times New Roman" w:cs="Times New Roman"/>
        <w:color w:val="000000"/>
        <w:position w:val="0"/>
        <w:sz w:val="24"/>
        <w:szCs w:val="24"/>
        <w:u w:val="none"/>
        <w:shd w:val="clear" w:color="auto" w:fill="auto"/>
        <w:vertAlign w:val="baseline"/>
        <w:lang w:val="ru-RU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668" w:firstLine="0"/>
      </w:pPr>
      <w:rPr>
        <w:rFonts w:ascii="Times New Roman" w:eastAsia="Times New Roman" w:hAnsi="Times New Roman" w:cs="Times New Roman"/>
        <w:color w:val="000000"/>
        <w:position w:val="0"/>
        <w:sz w:val="24"/>
        <w:szCs w:val="24"/>
        <w:u w:val="none"/>
        <w:shd w:val="clear" w:color="auto" w:fill="auto"/>
        <w:vertAlign w:val="baseline"/>
        <w:lang w:val="ru-RU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388" w:firstLine="0"/>
      </w:pPr>
      <w:rPr>
        <w:rFonts w:ascii="Times New Roman" w:eastAsia="Times New Roman" w:hAnsi="Times New Roman" w:cs="Times New Roman"/>
        <w:color w:val="000000"/>
        <w:position w:val="0"/>
        <w:sz w:val="24"/>
        <w:szCs w:val="24"/>
        <w:u w:val="none"/>
        <w:shd w:val="clear" w:color="auto" w:fill="auto"/>
        <w:vertAlign w:val="baseline"/>
        <w:lang w:val="ru-RU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108" w:firstLine="0"/>
      </w:pPr>
      <w:rPr>
        <w:rFonts w:ascii="Times New Roman" w:eastAsia="Times New Roman" w:hAnsi="Times New Roman" w:cs="Times New Roman"/>
        <w:color w:val="000000"/>
        <w:position w:val="0"/>
        <w:sz w:val="24"/>
        <w:szCs w:val="24"/>
        <w:u w:val="none"/>
        <w:shd w:val="clear" w:color="auto" w:fill="auto"/>
        <w:vertAlign w:val="baseline"/>
        <w:lang w:val="ru-RU"/>
      </w:rPr>
    </w:lvl>
  </w:abstractNum>
  <w:abstractNum w:abstractNumId="14">
    <w:nsid w:val="624255D3"/>
    <w:multiLevelType w:val="hybridMultilevel"/>
    <w:tmpl w:val="A3020704"/>
    <w:lvl w:ilvl="0" w:tplc="95185FFE">
      <w:start w:val="1"/>
      <w:numFmt w:val="bullet"/>
      <w:lvlText w:val="-"/>
      <w:lvlJc w:val="left"/>
      <w:pPr>
        <w:tabs>
          <w:tab w:val="num" w:pos="720"/>
        </w:tabs>
        <w:ind w:left="33" w:firstLine="0"/>
      </w:pPr>
      <w:rPr>
        <w:rFonts w:ascii="Times New Roman" w:hAnsi="Times New Roman" w:cs="Times New Roman" w:hint="default"/>
        <w:color w:val="000000"/>
        <w:position w:val="0"/>
        <w:sz w:val="24"/>
        <w:szCs w:val="24"/>
        <w:u w:val="none"/>
        <w:shd w:val="clear" w:color="auto" w:fill="auto"/>
        <w:vertAlign w:val="baseline"/>
        <w:lang w:val="ru-RU"/>
      </w:rPr>
    </w:lvl>
    <w:lvl w:ilvl="1" w:tplc="092C19C2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7932CEF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A8F8E50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86780ED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35C88B3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4E24415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70E446F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045C94E0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5">
    <w:nsid w:val="64EB5424"/>
    <w:multiLevelType w:val="hybridMultilevel"/>
    <w:tmpl w:val="60783E22"/>
    <w:lvl w:ilvl="0" w:tplc="23168FFA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color w:val="000000"/>
        <w:position w:val="0"/>
        <w:sz w:val="24"/>
        <w:szCs w:val="24"/>
        <w:u w:val="none"/>
        <w:shd w:val="clear" w:color="auto" w:fill="auto"/>
        <w:vertAlign w:val="baseline"/>
        <w:lang w:val="ru-RU"/>
      </w:rPr>
    </w:lvl>
    <w:lvl w:ilvl="1" w:tplc="E43A43E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673CEBBA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C35AC5A0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22882B2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ED1C13E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1F1006C4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0EBED76E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5290DF6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6">
    <w:nsid w:val="68B8266B"/>
    <w:multiLevelType w:val="hybridMultilevel"/>
    <w:tmpl w:val="FF308220"/>
    <w:lvl w:ilvl="0" w:tplc="83C46A4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color w:val="000000"/>
        <w:position w:val="0"/>
        <w:sz w:val="24"/>
        <w:szCs w:val="24"/>
        <w:u w:val="none"/>
        <w:shd w:val="clear" w:color="auto" w:fill="auto"/>
        <w:vertAlign w:val="baseline"/>
        <w:lang w:val="ru-RU"/>
      </w:rPr>
    </w:lvl>
    <w:lvl w:ilvl="1" w:tplc="B4581A8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F830D36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80B89F5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69FAF7E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09EE752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D0748CC4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A88A4B4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3794B220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7">
    <w:nsid w:val="6B777C44"/>
    <w:multiLevelType w:val="hybridMultilevel"/>
    <w:tmpl w:val="FC0E4126"/>
    <w:lvl w:ilvl="0" w:tplc="AC98B346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 w:tplc="F44A3E1A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 w:tplc="E256B81A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 w:tplc="3C36546E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 w:tplc="9A88B94A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 w:tplc="F424C41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 w:tplc="D334F0F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 w:tplc="AFD89AEA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 w:tplc="99DE89D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8">
    <w:nsid w:val="6D800AE2"/>
    <w:multiLevelType w:val="multilevel"/>
    <w:tmpl w:val="CAFA95F4"/>
    <w:lvl w:ilvl="0">
      <w:start w:val="2"/>
      <w:numFmt w:val="decimal"/>
      <w:lvlText w:val="%1"/>
      <w:lvlJc w:val="left"/>
      <w:pPr>
        <w:tabs>
          <w:tab w:val="num" w:pos="0"/>
        </w:tabs>
        <w:ind w:left="360" w:firstLine="0"/>
      </w:pPr>
      <w:rPr>
        <w:rFonts w:ascii="Times New Roman" w:eastAsia="Times New Roman" w:hAnsi="Times New Roman" w:cs="Times New Roman"/>
        <w:color w:val="000000"/>
        <w:position w:val="0"/>
        <w:sz w:val="24"/>
        <w:szCs w:val="24"/>
        <w:u w:val="none"/>
        <w:shd w:val="clear" w:color="auto" w:fill="auto"/>
        <w:vertAlign w:val="baseline"/>
        <w:lang w:val="ru-RU"/>
      </w:rPr>
    </w:lvl>
    <w:lvl w:ilvl="1">
      <w:start w:val="3"/>
      <w:numFmt w:val="decimal"/>
      <w:lvlText w:val="%1.%2."/>
      <w:lvlJc w:val="left"/>
      <w:pPr>
        <w:tabs>
          <w:tab w:val="num" w:pos="0"/>
        </w:tabs>
        <w:ind w:left="720" w:firstLine="0"/>
      </w:pPr>
      <w:rPr>
        <w:rFonts w:ascii="Times New Roman" w:eastAsia="Times New Roman" w:hAnsi="Times New Roman" w:cs="Times New Roman"/>
        <w:color w:val="000000"/>
        <w:position w:val="0"/>
        <w:sz w:val="24"/>
        <w:szCs w:val="24"/>
        <w:u w:val="none"/>
        <w:shd w:val="clear" w:color="auto" w:fill="auto"/>
        <w:vertAlign w:val="baseline"/>
        <w:lang w:val="ru-RU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788" w:firstLine="0"/>
      </w:pPr>
      <w:rPr>
        <w:rFonts w:ascii="Times New Roman" w:eastAsia="Times New Roman" w:hAnsi="Times New Roman" w:cs="Times New Roman"/>
        <w:color w:val="000000"/>
        <w:position w:val="0"/>
        <w:sz w:val="24"/>
        <w:szCs w:val="24"/>
        <w:u w:val="none"/>
        <w:shd w:val="clear" w:color="auto" w:fill="auto"/>
        <w:vertAlign w:val="baseline"/>
        <w:lang w:val="ru-RU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508" w:firstLine="0"/>
      </w:pPr>
      <w:rPr>
        <w:rFonts w:ascii="Times New Roman" w:eastAsia="Times New Roman" w:hAnsi="Times New Roman" w:cs="Times New Roman"/>
        <w:color w:val="000000"/>
        <w:position w:val="0"/>
        <w:sz w:val="24"/>
        <w:szCs w:val="24"/>
        <w:u w:val="none"/>
        <w:shd w:val="clear" w:color="auto" w:fill="auto"/>
        <w:vertAlign w:val="baseline"/>
        <w:lang w:val="ru-RU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228" w:firstLine="0"/>
      </w:pPr>
      <w:rPr>
        <w:rFonts w:ascii="Times New Roman" w:eastAsia="Times New Roman" w:hAnsi="Times New Roman" w:cs="Times New Roman"/>
        <w:color w:val="000000"/>
        <w:position w:val="0"/>
        <w:sz w:val="24"/>
        <w:szCs w:val="24"/>
        <w:u w:val="none"/>
        <w:shd w:val="clear" w:color="auto" w:fill="auto"/>
        <w:vertAlign w:val="baseline"/>
        <w:lang w:val="ru-RU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3948" w:firstLine="0"/>
      </w:pPr>
      <w:rPr>
        <w:rFonts w:ascii="Times New Roman" w:eastAsia="Times New Roman" w:hAnsi="Times New Roman" w:cs="Times New Roman"/>
        <w:color w:val="000000"/>
        <w:position w:val="0"/>
        <w:sz w:val="24"/>
        <w:szCs w:val="24"/>
        <w:u w:val="none"/>
        <w:shd w:val="clear" w:color="auto" w:fill="auto"/>
        <w:vertAlign w:val="baseline"/>
        <w:lang w:val="ru-RU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668" w:firstLine="0"/>
      </w:pPr>
      <w:rPr>
        <w:rFonts w:ascii="Times New Roman" w:eastAsia="Times New Roman" w:hAnsi="Times New Roman" w:cs="Times New Roman"/>
        <w:color w:val="000000"/>
        <w:position w:val="0"/>
        <w:sz w:val="24"/>
        <w:szCs w:val="24"/>
        <w:u w:val="none"/>
        <w:shd w:val="clear" w:color="auto" w:fill="auto"/>
        <w:vertAlign w:val="baseline"/>
        <w:lang w:val="ru-RU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388" w:firstLine="0"/>
      </w:pPr>
      <w:rPr>
        <w:rFonts w:ascii="Times New Roman" w:eastAsia="Times New Roman" w:hAnsi="Times New Roman" w:cs="Times New Roman"/>
        <w:color w:val="000000"/>
        <w:position w:val="0"/>
        <w:sz w:val="24"/>
        <w:szCs w:val="24"/>
        <w:u w:val="none"/>
        <w:shd w:val="clear" w:color="auto" w:fill="auto"/>
        <w:vertAlign w:val="baseline"/>
        <w:lang w:val="ru-RU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108" w:firstLine="0"/>
      </w:pPr>
      <w:rPr>
        <w:rFonts w:ascii="Times New Roman" w:eastAsia="Times New Roman" w:hAnsi="Times New Roman" w:cs="Times New Roman"/>
        <w:color w:val="000000"/>
        <w:position w:val="0"/>
        <w:sz w:val="24"/>
        <w:szCs w:val="24"/>
        <w:u w:val="none"/>
        <w:shd w:val="clear" w:color="auto" w:fill="auto"/>
        <w:vertAlign w:val="baseline"/>
        <w:lang w:val="ru-RU"/>
      </w:rPr>
    </w:lvl>
  </w:abstractNum>
  <w:abstractNum w:abstractNumId="19">
    <w:nsid w:val="6E213B1B"/>
    <w:multiLevelType w:val="multilevel"/>
    <w:tmpl w:val="1D2C651C"/>
    <w:lvl w:ilvl="0">
      <w:start w:val="2"/>
      <w:numFmt w:val="decimal"/>
      <w:lvlText w:val="%1"/>
      <w:lvlJc w:val="left"/>
      <w:pPr>
        <w:tabs>
          <w:tab w:val="num" w:pos="0"/>
        </w:tabs>
        <w:ind w:left="360" w:firstLine="0"/>
      </w:pPr>
      <w:rPr>
        <w:rFonts w:ascii="Times New Roman" w:eastAsia="Times New Roman" w:hAnsi="Times New Roman" w:cs="Times New Roman"/>
        <w:color w:val="000000"/>
        <w:position w:val="0"/>
        <w:sz w:val="24"/>
        <w:szCs w:val="24"/>
        <w:u w:val="none"/>
        <w:shd w:val="clear" w:color="auto" w:fill="auto"/>
        <w:vertAlign w:val="baseline"/>
        <w:lang w:val="ru-RU"/>
      </w:rPr>
    </w:lvl>
    <w:lvl w:ilvl="1">
      <w:start w:val="6"/>
      <w:numFmt w:val="decimal"/>
      <w:lvlText w:val="%1.%2."/>
      <w:lvlJc w:val="left"/>
      <w:pPr>
        <w:tabs>
          <w:tab w:val="num" w:pos="0"/>
        </w:tabs>
        <w:ind w:left="720" w:firstLine="0"/>
      </w:pPr>
      <w:rPr>
        <w:rFonts w:ascii="Times New Roman" w:eastAsia="Times New Roman" w:hAnsi="Times New Roman" w:cs="Times New Roman"/>
        <w:color w:val="000000"/>
        <w:position w:val="0"/>
        <w:sz w:val="24"/>
        <w:szCs w:val="24"/>
        <w:u w:val="none"/>
        <w:shd w:val="clear" w:color="auto" w:fill="auto"/>
        <w:vertAlign w:val="baseline"/>
        <w:lang w:val="ru-RU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788" w:firstLine="0"/>
      </w:pPr>
      <w:rPr>
        <w:rFonts w:ascii="Times New Roman" w:eastAsia="Times New Roman" w:hAnsi="Times New Roman" w:cs="Times New Roman"/>
        <w:color w:val="000000"/>
        <w:position w:val="0"/>
        <w:sz w:val="24"/>
        <w:szCs w:val="24"/>
        <w:u w:val="none"/>
        <w:shd w:val="clear" w:color="auto" w:fill="auto"/>
        <w:vertAlign w:val="baseline"/>
        <w:lang w:val="ru-RU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508" w:firstLine="0"/>
      </w:pPr>
      <w:rPr>
        <w:rFonts w:ascii="Times New Roman" w:eastAsia="Times New Roman" w:hAnsi="Times New Roman" w:cs="Times New Roman"/>
        <w:color w:val="000000"/>
        <w:position w:val="0"/>
        <w:sz w:val="24"/>
        <w:szCs w:val="24"/>
        <w:u w:val="none"/>
        <w:shd w:val="clear" w:color="auto" w:fill="auto"/>
        <w:vertAlign w:val="baseline"/>
        <w:lang w:val="ru-RU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228" w:firstLine="0"/>
      </w:pPr>
      <w:rPr>
        <w:rFonts w:ascii="Times New Roman" w:eastAsia="Times New Roman" w:hAnsi="Times New Roman" w:cs="Times New Roman"/>
        <w:color w:val="000000"/>
        <w:position w:val="0"/>
        <w:sz w:val="24"/>
        <w:szCs w:val="24"/>
        <w:u w:val="none"/>
        <w:shd w:val="clear" w:color="auto" w:fill="auto"/>
        <w:vertAlign w:val="baseline"/>
        <w:lang w:val="ru-RU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3948" w:firstLine="0"/>
      </w:pPr>
      <w:rPr>
        <w:rFonts w:ascii="Times New Roman" w:eastAsia="Times New Roman" w:hAnsi="Times New Roman" w:cs="Times New Roman"/>
        <w:color w:val="000000"/>
        <w:position w:val="0"/>
        <w:sz w:val="24"/>
        <w:szCs w:val="24"/>
        <w:u w:val="none"/>
        <w:shd w:val="clear" w:color="auto" w:fill="auto"/>
        <w:vertAlign w:val="baseline"/>
        <w:lang w:val="ru-RU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668" w:firstLine="0"/>
      </w:pPr>
      <w:rPr>
        <w:rFonts w:ascii="Times New Roman" w:eastAsia="Times New Roman" w:hAnsi="Times New Roman" w:cs="Times New Roman"/>
        <w:color w:val="000000"/>
        <w:position w:val="0"/>
        <w:sz w:val="24"/>
        <w:szCs w:val="24"/>
        <w:u w:val="none"/>
        <w:shd w:val="clear" w:color="auto" w:fill="auto"/>
        <w:vertAlign w:val="baseline"/>
        <w:lang w:val="ru-RU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388" w:firstLine="0"/>
      </w:pPr>
      <w:rPr>
        <w:rFonts w:ascii="Times New Roman" w:eastAsia="Times New Roman" w:hAnsi="Times New Roman" w:cs="Times New Roman"/>
        <w:color w:val="000000"/>
        <w:position w:val="0"/>
        <w:sz w:val="24"/>
        <w:szCs w:val="24"/>
        <w:u w:val="none"/>
        <w:shd w:val="clear" w:color="auto" w:fill="auto"/>
        <w:vertAlign w:val="baseline"/>
        <w:lang w:val="ru-RU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108" w:firstLine="0"/>
      </w:pPr>
      <w:rPr>
        <w:rFonts w:ascii="Times New Roman" w:eastAsia="Times New Roman" w:hAnsi="Times New Roman" w:cs="Times New Roman"/>
        <w:color w:val="000000"/>
        <w:position w:val="0"/>
        <w:sz w:val="24"/>
        <w:szCs w:val="24"/>
        <w:u w:val="none"/>
        <w:shd w:val="clear" w:color="auto" w:fill="auto"/>
        <w:vertAlign w:val="baseline"/>
        <w:lang w:val="ru-RU"/>
      </w:rPr>
    </w:lvl>
  </w:abstractNum>
  <w:abstractNum w:abstractNumId="20">
    <w:nsid w:val="70C45712"/>
    <w:multiLevelType w:val="hybridMultilevel"/>
    <w:tmpl w:val="33828968"/>
    <w:lvl w:ilvl="0" w:tplc="D6D4420C">
      <w:start w:val="1"/>
      <w:numFmt w:val="bullet"/>
      <w:lvlText w:val="•"/>
      <w:lvlJc w:val="left"/>
      <w:pPr>
        <w:tabs>
          <w:tab w:val="num" w:pos="720"/>
        </w:tabs>
        <w:ind w:left="36" w:firstLine="0"/>
      </w:pPr>
      <w:rPr>
        <w:rFonts w:ascii="Times New Roman" w:hAnsi="Times New Roman" w:cs="Times New Roman" w:hint="default"/>
        <w:color w:val="000000"/>
        <w:position w:val="0"/>
        <w:sz w:val="24"/>
        <w:szCs w:val="24"/>
        <w:u w:val="none"/>
        <w:shd w:val="clear" w:color="auto" w:fill="auto"/>
        <w:vertAlign w:val="baseline"/>
        <w:lang w:val="ru-RU"/>
      </w:rPr>
    </w:lvl>
    <w:lvl w:ilvl="1" w:tplc="4512134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FE268D9A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B352E1D0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764EF4F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C84460D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1B6C563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56A8F8A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532C501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1">
    <w:nsid w:val="771657C3"/>
    <w:multiLevelType w:val="hybridMultilevel"/>
    <w:tmpl w:val="4C6AED20"/>
    <w:lvl w:ilvl="0" w:tplc="8F785F1E">
      <w:start w:val="1"/>
      <w:numFmt w:val="bullet"/>
      <w:lvlText w:val="-"/>
      <w:lvlJc w:val="left"/>
      <w:pPr>
        <w:tabs>
          <w:tab w:val="num" w:pos="0"/>
        </w:tabs>
        <w:ind w:left="708" w:firstLine="0"/>
      </w:pPr>
      <w:rPr>
        <w:rFonts w:ascii="Times New Roman" w:hAnsi="Times New Roman" w:cs="Times New Roman" w:hint="default"/>
        <w:color w:val="000000"/>
        <w:position w:val="0"/>
        <w:sz w:val="24"/>
        <w:szCs w:val="24"/>
        <w:u w:val="none"/>
        <w:shd w:val="clear" w:color="auto" w:fill="auto"/>
        <w:vertAlign w:val="baseline"/>
        <w:lang w:val="ru-RU"/>
      </w:rPr>
    </w:lvl>
    <w:lvl w:ilvl="1" w:tplc="5E6CD87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0E0413EA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6304090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9ED49798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1B283CB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4D1E04C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B01482A6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AEE89F10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2">
    <w:nsid w:val="7B4C6F20"/>
    <w:multiLevelType w:val="multilevel"/>
    <w:tmpl w:val="7682DA6A"/>
    <w:lvl w:ilvl="0">
      <w:start w:val="1"/>
      <w:numFmt w:val="decimal"/>
      <w:lvlText w:val="%1"/>
      <w:lvlJc w:val="left"/>
      <w:pPr>
        <w:tabs>
          <w:tab w:val="num" w:pos="0"/>
        </w:tabs>
        <w:ind w:left="360" w:firstLine="0"/>
      </w:pPr>
      <w:rPr>
        <w:rFonts w:ascii="Times New Roman" w:eastAsia="Times New Roman" w:hAnsi="Times New Roman" w:cs="Times New Roman"/>
        <w:color w:val="000000"/>
        <w:position w:val="0"/>
        <w:sz w:val="24"/>
        <w:szCs w:val="24"/>
        <w:u w:val="none"/>
        <w:shd w:val="clear" w:color="auto" w:fill="auto"/>
        <w:vertAlign w:val="baseline"/>
        <w:lang w:val="ru-RU"/>
      </w:rPr>
    </w:lvl>
    <w:lvl w:ilvl="1">
      <w:start w:val="10"/>
      <w:numFmt w:val="decimal"/>
      <w:lvlText w:val="%1.%2."/>
      <w:lvlJc w:val="left"/>
      <w:pPr>
        <w:tabs>
          <w:tab w:val="num" w:pos="0"/>
        </w:tabs>
        <w:ind w:left="720" w:firstLine="0"/>
      </w:pPr>
      <w:rPr>
        <w:rFonts w:ascii="Times New Roman" w:eastAsia="Times New Roman" w:hAnsi="Times New Roman" w:cs="Times New Roman"/>
        <w:color w:val="000000"/>
        <w:position w:val="0"/>
        <w:sz w:val="24"/>
        <w:szCs w:val="24"/>
        <w:u w:val="none"/>
        <w:shd w:val="clear" w:color="auto" w:fill="auto"/>
        <w:vertAlign w:val="baseline"/>
        <w:lang w:val="ru-RU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788" w:firstLine="0"/>
      </w:pPr>
      <w:rPr>
        <w:rFonts w:ascii="Times New Roman" w:eastAsia="Times New Roman" w:hAnsi="Times New Roman" w:cs="Times New Roman"/>
        <w:color w:val="000000"/>
        <w:position w:val="0"/>
        <w:sz w:val="24"/>
        <w:szCs w:val="24"/>
        <w:u w:val="none"/>
        <w:shd w:val="clear" w:color="auto" w:fill="auto"/>
        <w:vertAlign w:val="baseline"/>
        <w:lang w:val="ru-RU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508" w:firstLine="0"/>
      </w:pPr>
      <w:rPr>
        <w:rFonts w:ascii="Times New Roman" w:eastAsia="Times New Roman" w:hAnsi="Times New Roman" w:cs="Times New Roman"/>
        <w:color w:val="000000"/>
        <w:position w:val="0"/>
        <w:sz w:val="24"/>
        <w:szCs w:val="24"/>
        <w:u w:val="none"/>
        <w:shd w:val="clear" w:color="auto" w:fill="auto"/>
        <w:vertAlign w:val="baseline"/>
        <w:lang w:val="ru-RU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228" w:firstLine="0"/>
      </w:pPr>
      <w:rPr>
        <w:rFonts w:ascii="Times New Roman" w:eastAsia="Times New Roman" w:hAnsi="Times New Roman" w:cs="Times New Roman"/>
        <w:color w:val="000000"/>
        <w:position w:val="0"/>
        <w:sz w:val="24"/>
        <w:szCs w:val="24"/>
        <w:u w:val="none"/>
        <w:shd w:val="clear" w:color="auto" w:fill="auto"/>
        <w:vertAlign w:val="baseline"/>
        <w:lang w:val="ru-RU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3948" w:firstLine="0"/>
      </w:pPr>
      <w:rPr>
        <w:rFonts w:ascii="Times New Roman" w:eastAsia="Times New Roman" w:hAnsi="Times New Roman" w:cs="Times New Roman"/>
        <w:color w:val="000000"/>
        <w:position w:val="0"/>
        <w:sz w:val="24"/>
        <w:szCs w:val="24"/>
        <w:u w:val="none"/>
        <w:shd w:val="clear" w:color="auto" w:fill="auto"/>
        <w:vertAlign w:val="baseline"/>
        <w:lang w:val="ru-RU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668" w:firstLine="0"/>
      </w:pPr>
      <w:rPr>
        <w:rFonts w:ascii="Times New Roman" w:eastAsia="Times New Roman" w:hAnsi="Times New Roman" w:cs="Times New Roman"/>
        <w:color w:val="000000"/>
        <w:position w:val="0"/>
        <w:sz w:val="24"/>
        <w:szCs w:val="24"/>
        <w:u w:val="none"/>
        <w:shd w:val="clear" w:color="auto" w:fill="auto"/>
        <w:vertAlign w:val="baseline"/>
        <w:lang w:val="ru-RU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388" w:firstLine="0"/>
      </w:pPr>
      <w:rPr>
        <w:rFonts w:ascii="Times New Roman" w:eastAsia="Times New Roman" w:hAnsi="Times New Roman" w:cs="Times New Roman"/>
        <w:color w:val="000000"/>
        <w:position w:val="0"/>
        <w:sz w:val="24"/>
        <w:szCs w:val="24"/>
        <w:u w:val="none"/>
        <w:shd w:val="clear" w:color="auto" w:fill="auto"/>
        <w:vertAlign w:val="baseline"/>
        <w:lang w:val="ru-RU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108" w:firstLine="0"/>
      </w:pPr>
      <w:rPr>
        <w:rFonts w:ascii="Times New Roman" w:eastAsia="Times New Roman" w:hAnsi="Times New Roman" w:cs="Times New Roman"/>
        <w:color w:val="000000"/>
        <w:position w:val="0"/>
        <w:sz w:val="24"/>
        <w:szCs w:val="24"/>
        <w:u w:val="none"/>
        <w:shd w:val="clear" w:color="auto" w:fill="auto"/>
        <w:vertAlign w:val="baseline"/>
        <w:lang w:val="ru-RU"/>
      </w:rPr>
    </w:lvl>
  </w:abstractNum>
  <w:abstractNum w:abstractNumId="23">
    <w:nsid w:val="7E5844B4"/>
    <w:multiLevelType w:val="hybridMultilevel"/>
    <w:tmpl w:val="CC042FBE"/>
    <w:lvl w:ilvl="0" w:tplc="FD38DD4C">
      <w:start w:val="1"/>
      <w:numFmt w:val="bullet"/>
      <w:lvlText w:val="-"/>
      <w:lvlJc w:val="left"/>
      <w:pPr>
        <w:tabs>
          <w:tab w:val="num" w:pos="720"/>
        </w:tabs>
        <w:ind w:left="33" w:firstLine="0"/>
      </w:pPr>
      <w:rPr>
        <w:rFonts w:ascii="Times New Roman" w:hAnsi="Times New Roman" w:cs="Times New Roman" w:hint="default"/>
        <w:color w:val="000000"/>
        <w:position w:val="0"/>
        <w:sz w:val="24"/>
        <w:szCs w:val="24"/>
        <w:u w:val="none"/>
        <w:shd w:val="clear" w:color="auto" w:fill="auto"/>
        <w:vertAlign w:val="baseline"/>
        <w:lang w:val="ru-RU"/>
      </w:rPr>
    </w:lvl>
    <w:lvl w:ilvl="1" w:tplc="6248F60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9B965134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99B8A19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7906706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DE84EBB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82F69BAC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A590382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77FA2A9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num w:numId="1">
    <w:abstractNumId w:val="17"/>
  </w:num>
  <w:num w:numId="2">
    <w:abstractNumId w:val="23"/>
  </w:num>
  <w:num w:numId="3">
    <w:abstractNumId w:val="8"/>
  </w:num>
  <w:num w:numId="4">
    <w:abstractNumId w:val="10"/>
  </w:num>
  <w:num w:numId="5">
    <w:abstractNumId w:val="3"/>
  </w:num>
  <w:num w:numId="6">
    <w:abstractNumId w:val="12"/>
  </w:num>
  <w:num w:numId="7">
    <w:abstractNumId w:val="20"/>
  </w:num>
  <w:num w:numId="8">
    <w:abstractNumId w:val="14"/>
  </w:num>
  <w:num w:numId="9">
    <w:abstractNumId w:val="16"/>
  </w:num>
  <w:num w:numId="10">
    <w:abstractNumId w:val="1"/>
  </w:num>
  <w:num w:numId="11">
    <w:abstractNumId w:val="9"/>
  </w:num>
  <w:num w:numId="12">
    <w:abstractNumId w:val="0"/>
  </w:num>
  <w:num w:numId="13">
    <w:abstractNumId w:val="13"/>
  </w:num>
  <w:num w:numId="14">
    <w:abstractNumId w:val="5"/>
  </w:num>
  <w:num w:numId="15">
    <w:abstractNumId w:val="21"/>
  </w:num>
  <w:num w:numId="16">
    <w:abstractNumId w:val="11"/>
  </w:num>
  <w:num w:numId="17">
    <w:abstractNumId w:val="15"/>
  </w:num>
  <w:num w:numId="18">
    <w:abstractNumId w:val="4"/>
  </w:num>
  <w:num w:numId="19">
    <w:abstractNumId w:val="7"/>
  </w:num>
  <w:num w:numId="20">
    <w:abstractNumId w:val="22"/>
  </w:num>
  <w:num w:numId="21">
    <w:abstractNumId w:val="19"/>
  </w:num>
  <w:num w:numId="22">
    <w:abstractNumId w:val="2"/>
  </w:num>
  <w:num w:numId="23">
    <w:abstractNumId w:val="6"/>
  </w:num>
  <w:num w:numId="24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9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07F4"/>
    <w:rsid w:val="0047438D"/>
    <w:rsid w:val="006C5BED"/>
    <w:rsid w:val="00E607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DejaVu Sans" w:hAnsi="Times New Roman" w:cs="DejaVu Sans"/>
        <w:sz w:val="24"/>
        <w:szCs w:val="24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1" w:line="266" w:lineRule="auto"/>
      <w:ind w:firstLine="698"/>
      <w:jc w:val="both"/>
    </w:pPr>
    <w:rPr>
      <w:rFonts w:eastAsia="Times New Roman" w:cs="Times New Roman"/>
      <w:color w:val="000000"/>
      <w:szCs w:val="22"/>
      <w:lang w:bidi="ar-SA"/>
    </w:rPr>
  </w:style>
  <w:style w:type="paragraph" w:styleId="1">
    <w:name w:val="heading 1"/>
    <w:next w:val="a"/>
    <w:link w:val="11"/>
    <w:qFormat/>
    <w:pPr>
      <w:keepNext/>
      <w:keepLines/>
      <w:numPr>
        <w:numId w:val="1"/>
      </w:numPr>
      <w:spacing w:line="256" w:lineRule="auto"/>
      <w:ind w:left="718" w:hanging="10"/>
      <w:outlineLvl w:val="0"/>
    </w:pPr>
    <w:rPr>
      <w:rFonts w:eastAsia="Times New Roman" w:cs="Times New Roman"/>
      <w:b/>
      <w:color w:val="000000"/>
      <w:szCs w:val="22"/>
      <w:lang w:bidi="ar-SA"/>
    </w:rPr>
  </w:style>
  <w:style w:type="paragraph" w:styleId="2">
    <w:name w:val="heading 2"/>
    <w:next w:val="a"/>
    <w:link w:val="21"/>
    <w:qFormat/>
    <w:pPr>
      <w:keepNext/>
      <w:keepLines/>
      <w:numPr>
        <w:ilvl w:val="1"/>
        <w:numId w:val="1"/>
      </w:numPr>
      <w:spacing w:after="21" w:line="256" w:lineRule="auto"/>
      <w:ind w:left="718" w:hanging="10"/>
      <w:outlineLvl w:val="1"/>
    </w:pPr>
    <w:rPr>
      <w:rFonts w:eastAsia="Times New Roman" w:cs="Times New Roman"/>
      <w:color w:val="FF0000"/>
      <w:szCs w:val="22"/>
      <w:lang w:bidi="ar-SA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10">
    <w:name w:val="Верхний колонтитул Знак1"/>
    <w:link w:val="ab"/>
    <w:uiPriority w:val="99"/>
  </w:style>
  <w:style w:type="character" w:customStyle="1" w:styleId="FooterChar">
    <w:name w:val="Footer Char"/>
    <w:uiPriority w:val="99"/>
  </w:style>
  <w:style w:type="character" w:customStyle="1" w:styleId="12">
    <w:name w:val="Нижний колонтитул Знак1"/>
    <w:link w:val="ac"/>
    <w:uiPriority w:val="99"/>
  </w:style>
  <w:style w:type="table" w:styleId="ad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uiPriority w:val="99"/>
    <w:unhideWhenUsed/>
    <w:rPr>
      <w:color w:val="0000FF" w:themeColor="hyperlink"/>
      <w:u w:val="single"/>
    </w:rPr>
  </w:style>
  <w:style w:type="paragraph" w:styleId="af">
    <w:name w:val="footnote text"/>
    <w:basedOn w:val="a"/>
    <w:link w:val="af0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0">
    <w:name w:val="Текст сноски Знак"/>
    <w:link w:val="af"/>
    <w:uiPriority w:val="99"/>
    <w:rPr>
      <w:sz w:val="18"/>
    </w:rPr>
  </w:style>
  <w:style w:type="character" w:styleId="af1">
    <w:name w:val="footnote reference"/>
    <w:uiPriority w:val="99"/>
    <w:unhideWhenUsed/>
    <w:rPr>
      <w:vertAlign w:val="superscript"/>
    </w:rPr>
  </w:style>
  <w:style w:type="paragraph" w:styleId="af2">
    <w:name w:val="endnote text"/>
    <w:basedOn w:val="a"/>
    <w:link w:val="af3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3">
    <w:name w:val="Текст концевой сноски Знак"/>
    <w:link w:val="af2"/>
    <w:uiPriority w:val="99"/>
    <w:rPr>
      <w:sz w:val="20"/>
    </w:rPr>
  </w:style>
  <w:style w:type="character" w:styleId="af4">
    <w:name w:val="endnote reference"/>
    <w:uiPriority w:val="99"/>
    <w:semiHidden/>
    <w:unhideWhenUsed/>
    <w:rPr>
      <w:vertAlign w:val="superscript"/>
    </w:rPr>
  </w:style>
  <w:style w:type="paragraph" w:styleId="13">
    <w:name w:val="toc 1"/>
    <w:basedOn w:val="a"/>
    <w:next w:val="a"/>
    <w:uiPriority w:val="39"/>
    <w:unhideWhenUsed/>
    <w:pPr>
      <w:spacing w:after="57"/>
      <w:ind w:firstLine="0"/>
    </w:pPr>
  </w:style>
  <w:style w:type="paragraph" w:styleId="23">
    <w:name w:val="toc 2"/>
    <w:basedOn w:val="a"/>
    <w:next w:val="a"/>
    <w:uiPriority w:val="39"/>
    <w:unhideWhenUsed/>
    <w:pPr>
      <w:spacing w:after="57"/>
      <w:ind w:left="283" w:firstLine="0"/>
    </w:pPr>
  </w:style>
  <w:style w:type="paragraph" w:styleId="31">
    <w:name w:val="toc 3"/>
    <w:basedOn w:val="a"/>
    <w:next w:val="a"/>
    <w:uiPriority w:val="39"/>
    <w:unhideWhenUsed/>
    <w:pPr>
      <w:spacing w:after="57"/>
      <w:ind w:left="567" w:firstLine="0"/>
    </w:pPr>
  </w:style>
  <w:style w:type="paragraph" w:styleId="41">
    <w:name w:val="toc 4"/>
    <w:basedOn w:val="a"/>
    <w:next w:val="a"/>
    <w:uiPriority w:val="39"/>
    <w:unhideWhenUsed/>
    <w:pPr>
      <w:spacing w:after="57"/>
      <w:ind w:left="850" w:firstLine="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 w:firstLine="0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 w:firstLine="0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 w:firstLine="0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 w:firstLine="0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 w:firstLine="0"/>
    </w:pPr>
  </w:style>
  <w:style w:type="paragraph" w:styleId="af5">
    <w:name w:val="TOC Heading"/>
    <w:uiPriority w:val="39"/>
    <w:unhideWhenUsed/>
  </w:style>
  <w:style w:type="paragraph" w:styleId="af6">
    <w:name w:val="table of figures"/>
    <w:basedOn w:val="a"/>
    <w:next w:val="a"/>
    <w:uiPriority w:val="99"/>
    <w:unhideWhenUsed/>
    <w:pPr>
      <w:spacing w:after="0"/>
    </w:pPr>
  </w:style>
  <w:style w:type="character" w:customStyle="1" w:styleId="WW8Num1z0">
    <w:name w:val="WW8Num1z0"/>
    <w:qFormat/>
    <w:rPr>
      <w:rFonts w:ascii="Times New Roman" w:eastAsia="Times New Roman" w:hAnsi="Times New Roman" w:cs="Times New Roman"/>
      <w:color w:val="000000"/>
      <w:position w:val="0"/>
      <w:sz w:val="24"/>
      <w:szCs w:val="24"/>
      <w:u w:val="none"/>
      <w:shd w:val="clear" w:color="auto" w:fill="auto"/>
      <w:vertAlign w:val="baseline"/>
      <w:lang w:val="ru-RU"/>
    </w:rPr>
  </w:style>
  <w:style w:type="character" w:customStyle="1" w:styleId="WW8Num2z0">
    <w:name w:val="WW8Num2z0"/>
    <w:qFormat/>
    <w:rPr>
      <w:rFonts w:ascii="Times New Roman" w:eastAsia="Times New Roman" w:hAnsi="Times New Roman" w:cs="Times New Roman"/>
      <w:color w:val="000000"/>
      <w:position w:val="0"/>
      <w:sz w:val="24"/>
      <w:szCs w:val="24"/>
      <w:u w:val="none"/>
      <w:shd w:val="clear" w:color="auto" w:fill="auto"/>
      <w:vertAlign w:val="baseline"/>
      <w:lang w:val="ru-RU"/>
    </w:rPr>
  </w:style>
  <w:style w:type="character" w:customStyle="1" w:styleId="WW8Num3z0">
    <w:name w:val="WW8Num3z0"/>
    <w:qFormat/>
    <w:rPr>
      <w:rFonts w:ascii="Times New Roman" w:eastAsia="Times New Roman" w:hAnsi="Times New Roman" w:cs="Times New Roman"/>
      <w:color w:val="000000"/>
      <w:position w:val="0"/>
      <w:sz w:val="24"/>
      <w:szCs w:val="24"/>
      <w:u w:val="none"/>
      <w:shd w:val="clear" w:color="auto" w:fill="auto"/>
      <w:vertAlign w:val="baseline"/>
      <w:lang w:val="ru-RU"/>
    </w:rPr>
  </w:style>
  <w:style w:type="character" w:customStyle="1" w:styleId="WW8Num4z0">
    <w:name w:val="WW8Num4z0"/>
    <w:qFormat/>
    <w:rPr>
      <w:rFonts w:ascii="Times New Roman" w:eastAsia="Times New Roman" w:hAnsi="Times New Roman" w:cs="Times New Roman"/>
      <w:color w:val="000000"/>
      <w:position w:val="0"/>
      <w:sz w:val="24"/>
      <w:szCs w:val="24"/>
      <w:u w:val="none"/>
      <w:shd w:val="clear" w:color="auto" w:fill="auto"/>
      <w:vertAlign w:val="baseline"/>
    </w:rPr>
  </w:style>
  <w:style w:type="character" w:customStyle="1" w:styleId="WW8Num5z0">
    <w:name w:val="WW8Num5z0"/>
    <w:qFormat/>
    <w:rPr>
      <w:rFonts w:ascii="Times New Roman" w:eastAsia="Times New Roman" w:hAnsi="Times New Roman" w:cs="Times New Roman"/>
      <w:color w:val="000000"/>
      <w:position w:val="0"/>
      <w:sz w:val="24"/>
      <w:szCs w:val="24"/>
      <w:u w:val="none"/>
      <w:shd w:val="clear" w:color="auto" w:fill="auto"/>
      <w:vertAlign w:val="baseline"/>
    </w:rPr>
  </w:style>
  <w:style w:type="character" w:customStyle="1" w:styleId="WW8Num6z0">
    <w:name w:val="WW8Num6z0"/>
    <w:qFormat/>
    <w:rPr>
      <w:rFonts w:ascii="Times New Roman" w:eastAsia="Times New Roman" w:hAnsi="Times New Roman" w:cs="Times New Roman"/>
      <w:color w:val="000000"/>
      <w:position w:val="0"/>
      <w:sz w:val="24"/>
      <w:szCs w:val="24"/>
      <w:u w:val="none"/>
      <w:shd w:val="clear" w:color="auto" w:fill="auto"/>
      <w:vertAlign w:val="baseline"/>
      <w:lang w:val="ru-RU"/>
    </w:rPr>
  </w:style>
  <w:style w:type="character" w:customStyle="1" w:styleId="WW8Num7z0">
    <w:name w:val="WW8Num7z0"/>
    <w:qFormat/>
    <w:rPr>
      <w:rFonts w:ascii="Times New Roman" w:eastAsia="Times New Roman" w:hAnsi="Times New Roman" w:cs="Times New Roman"/>
      <w:color w:val="000000"/>
      <w:position w:val="0"/>
      <w:sz w:val="24"/>
      <w:szCs w:val="24"/>
      <w:u w:val="none"/>
      <w:shd w:val="clear" w:color="auto" w:fill="auto"/>
      <w:vertAlign w:val="baseline"/>
      <w:lang w:val="ru-RU"/>
    </w:rPr>
  </w:style>
  <w:style w:type="character" w:customStyle="1" w:styleId="WW8Num8z0">
    <w:name w:val="WW8Num8z0"/>
    <w:qFormat/>
    <w:rPr>
      <w:rFonts w:ascii="Times New Roman" w:eastAsia="Times New Roman" w:hAnsi="Times New Roman" w:cs="Times New Roman"/>
      <w:color w:val="000000"/>
      <w:position w:val="0"/>
      <w:sz w:val="24"/>
      <w:szCs w:val="24"/>
      <w:u w:val="none"/>
      <w:shd w:val="clear" w:color="auto" w:fill="auto"/>
      <w:vertAlign w:val="baseline"/>
      <w:lang w:val="ru-RU"/>
    </w:rPr>
  </w:style>
  <w:style w:type="character" w:customStyle="1" w:styleId="WW8Num9z0">
    <w:name w:val="WW8Num9z0"/>
    <w:qFormat/>
    <w:rPr>
      <w:rFonts w:ascii="Times New Roman" w:eastAsia="Times New Roman" w:hAnsi="Times New Roman" w:cs="Times New Roman"/>
      <w:color w:val="000000"/>
      <w:position w:val="0"/>
      <w:sz w:val="24"/>
      <w:szCs w:val="24"/>
      <w:u w:val="none"/>
      <w:shd w:val="clear" w:color="auto" w:fill="auto"/>
      <w:vertAlign w:val="baseline"/>
      <w:lang w:val="ru-RU"/>
    </w:rPr>
  </w:style>
  <w:style w:type="character" w:customStyle="1" w:styleId="WW8Num10z0">
    <w:name w:val="WW8Num10z0"/>
    <w:qFormat/>
    <w:rPr>
      <w:rFonts w:ascii="Times New Roman" w:eastAsia="Times New Roman" w:hAnsi="Times New Roman" w:cs="Times New Roman"/>
      <w:color w:val="000000"/>
      <w:position w:val="0"/>
      <w:sz w:val="24"/>
      <w:szCs w:val="24"/>
      <w:u w:val="none"/>
      <w:shd w:val="clear" w:color="auto" w:fill="auto"/>
      <w:vertAlign w:val="baseline"/>
      <w:lang w:val="ru-RU"/>
    </w:rPr>
  </w:style>
  <w:style w:type="character" w:customStyle="1" w:styleId="WW8Num11z0">
    <w:name w:val="WW8Num11z0"/>
    <w:qFormat/>
    <w:rPr>
      <w:rFonts w:ascii="Times New Roman" w:eastAsia="Times New Roman" w:hAnsi="Times New Roman" w:cs="Times New Roman"/>
      <w:color w:val="000000"/>
      <w:position w:val="0"/>
      <w:sz w:val="24"/>
      <w:szCs w:val="24"/>
      <w:u w:val="none"/>
      <w:shd w:val="clear" w:color="auto" w:fill="auto"/>
      <w:vertAlign w:val="baseline"/>
      <w:lang w:val="ru-RU"/>
    </w:rPr>
  </w:style>
  <w:style w:type="character" w:customStyle="1" w:styleId="WW8Num12z0">
    <w:name w:val="WW8Num12z0"/>
    <w:qFormat/>
    <w:rPr>
      <w:rFonts w:ascii="Times New Roman" w:eastAsia="Times New Roman" w:hAnsi="Times New Roman" w:cs="Times New Roman"/>
      <w:color w:val="000000"/>
      <w:position w:val="0"/>
      <w:sz w:val="24"/>
      <w:szCs w:val="24"/>
      <w:u w:val="none"/>
      <w:shd w:val="clear" w:color="auto" w:fill="auto"/>
      <w:vertAlign w:val="baseline"/>
      <w:lang w:val="ru-RU"/>
    </w:rPr>
  </w:style>
  <w:style w:type="character" w:customStyle="1" w:styleId="WW8Num13z0">
    <w:name w:val="WW8Num13z0"/>
    <w:qFormat/>
    <w:rPr>
      <w:rFonts w:ascii="Times New Roman" w:eastAsia="Times New Roman" w:hAnsi="Times New Roman" w:cs="Times New Roman"/>
      <w:color w:val="000000"/>
      <w:position w:val="0"/>
      <w:sz w:val="24"/>
      <w:szCs w:val="24"/>
      <w:u w:val="none"/>
      <w:shd w:val="clear" w:color="auto" w:fill="auto"/>
      <w:vertAlign w:val="baseline"/>
      <w:lang w:val="ru-RU"/>
    </w:rPr>
  </w:style>
  <w:style w:type="character" w:customStyle="1" w:styleId="WW8Num14z0">
    <w:name w:val="WW8Num14z0"/>
    <w:qFormat/>
    <w:rPr>
      <w:rFonts w:ascii="Times New Roman" w:eastAsia="Times New Roman" w:hAnsi="Times New Roman" w:cs="Times New Roman"/>
      <w:color w:val="000000"/>
      <w:position w:val="0"/>
      <w:sz w:val="24"/>
      <w:szCs w:val="24"/>
      <w:u w:val="none"/>
      <w:shd w:val="clear" w:color="auto" w:fill="auto"/>
      <w:vertAlign w:val="baseline"/>
      <w:lang w:val="ru-RU"/>
    </w:rPr>
  </w:style>
  <w:style w:type="character" w:customStyle="1" w:styleId="WW8Num15z0">
    <w:name w:val="WW8Num15z0"/>
    <w:qFormat/>
    <w:rPr>
      <w:rFonts w:ascii="Times New Roman" w:eastAsia="Times New Roman" w:hAnsi="Times New Roman" w:cs="Times New Roman"/>
      <w:color w:val="000000"/>
      <w:position w:val="0"/>
      <w:sz w:val="24"/>
      <w:szCs w:val="24"/>
      <w:u w:val="none"/>
      <w:shd w:val="clear" w:color="auto" w:fill="auto"/>
      <w:vertAlign w:val="baseline"/>
      <w:lang w:val="ru-RU"/>
    </w:rPr>
  </w:style>
  <w:style w:type="character" w:customStyle="1" w:styleId="WW8Num16z0">
    <w:name w:val="WW8Num16z0"/>
    <w:qFormat/>
    <w:rPr>
      <w:rFonts w:ascii="Times New Roman" w:eastAsia="Times New Roman" w:hAnsi="Times New Roman" w:cs="Times New Roman"/>
      <w:color w:val="000000"/>
      <w:position w:val="0"/>
      <w:sz w:val="24"/>
      <w:szCs w:val="24"/>
      <w:u w:val="none"/>
      <w:shd w:val="clear" w:color="auto" w:fill="auto"/>
      <w:vertAlign w:val="baseline"/>
      <w:lang w:val="ru-RU"/>
    </w:rPr>
  </w:style>
  <w:style w:type="character" w:customStyle="1" w:styleId="WW8Num17z0">
    <w:name w:val="WW8Num17z0"/>
    <w:qFormat/>
    <w:rPr>
      <w:rFonts w:ascii="Times New Roman" w:eastAsia="Times New Roman" w:hAnsi="Times New Roman" w:cs="Times New Roman"/>
      <w:color w:val="000000"/>
      <w:position w:val="0"/>
      <w:sz w:val="24"/>
      <w:szCs w:val="24"/>
      <w:u w:val="none"/>
      <w:shd w:val="clear" w:color="auto" w:fill="auto"/>
      <w:vertAlign w:val="baseline"/>
      <w:lang w:val="ru-RU"/>
    </w:rPr>
  </w:style>
  <w:style w:type="character" w:customStyle="1" w:styleId="WW8Num18z0">
    <w:name w:val="WW8Num18z0"/>
    <w:qFormat/>
    <w:rPr>
      <w:rFonts w:ascii="Times New Roman" w:eastAsia="Times New Roman" w:hAnsi="Times New Roman" w:cs="Times New Roman"/>
      <w:color w:val="000000"/>
      <w:position w:val="0"/>
      <w:sz w:val="24"/>
      <w:szCs w:val="24"/>
      <w:u w:val="none"/>
      <w:shd w:val="clear" w:color="auto" w:fill="auto"/>
      <w:vertAlign w:val="baseline"/>
      <w:lang w:val="ru-RU"/>
    </w:rPr>
  </w:style>
  <w:style w:type="character" w:customStyle="1" w:styleId="WW8Num19z0">
    <w:name w:val="WW8Num19z0"/>
    <w:qFormat/>
    <w:rPr>
      <w:rFonts w:ascii="Times New Roman" w:eastAsia="Times New Roman" w:hAnsi="Times New Roman" w:cs="Times New Roman"/>
      <w:color w:val="000000"/>
      <w:position w:val="0"/>
      <w:sz w:val="24"/>
      <w:szCs w:val="24"/>
      <w:u w:val="none"/>
      <w:shd w:val="clear" w:color="auto" w:fill="auto"/>
      <w:vertAlign w:val="baseline"/>
      <w:lang w:val="ru-RU"/>
    </w:rPr>
  </w:style>
  <w:style w:type="character" w:customStyle="1" w:styleId="WW8Num20z0">
    <w:name w:val="WW8Num20z0"/>
    <w:qFormat/>
    <w:rPr>
      <w:rFonts w:ascii="Times New Roman" w:eastAsia="Times New Roman" w:hAnsi="Times New Roman" w:cs="Times New Roman"/>
      <w:color w:val="000000"/>
      <w:position w:val="0"/>
      <w:sz w:val="24"/>
      <w:szCs w:val="24"/>
      <w:u w:val="none"/>
      <w:shd w:val="clear" w:color="auto" w:fill="auto"/>
      <w:vertAlign w:val="baseline"/>
      <w:lang w:val="ru-RU"/>
    </w:rPr>
  </w:style>
  <w:style w:type="character" w:customStyle="1" w:styleId="WW8Num21z0">
    <w:name w:val="WW8Num21z0"/>
    <w:qFormat/>
    <w:rPr>
      <w:rFonts w:ascii="Times New Roman" w:eastAsia="Times New Roman" w:hAnsi="Times New Roman" w:cs="Times New Roman"/>
      <w:color w:val="000000"/>
      <w:position w:val="0"/>
      <w:sz w:val="24"/>
      <w:szCs w:val="24"/>
      <w:u w:val="none"/>
      <w:shd w:val="clear" w:color="auto" w:fill="auto"/>
      <w:vertAlign w:val="baseline"/>
      <w:lang w:val="ru-RU"/>
    </w:rPr>
  </w:style>
  <w:style w:type="character" w:customStyle="1" w:styleId="WW8Num22z0">
    <w:name w:val="WW8Num22z0"/>
    <w:qFormat/>
    <w:rPr>
      <w:rFonts w:ascii="Times New Roman" w:eastAsia="Times New Roman" w:hAnsi="Times New Roman" w:cs="Times New Roman"/>
      <w:color w:val="000000"/>
      <w:position w:val="0"/>
      <w:sz w:val="24"/>
      <w:szCs w:val="24"/>
      <w:u w:val="none"/>
      <w:shd w:val="clear" w:color="auto" w:fill="auto"/>
      <w:vertAlign w:val="baseline"/>
      <w:lang w:val="ru-RU"/>
    </w:rPr>
  </w:style>
  <w:style w:type="character" w:customStyle="1" w:styleId="WW8Num23z0">
    <w:name w:val="WW8Num23z0"/>
    <w:qFormat/>
    <w:rPr>
      <w:rFonts w:ascii="Times New Roman" w:eastAsia="Times New Roman" w:hAnsi="Times New Roman" w:cs="Times New Roman"/>
      <w:color w:val="000000"/>
      <w:position w:val="0"/>
      <w:sz w:val="24"/>
      <w:szCs w:val="24"/>
      <w:u w:val="none"/>
      <w:shd w:val="clear" w:color="auto" w:fill="auto"/>
      <w:vertAlign w:val="baseline"/>
      <w:lang w:val="ru-RU"/>
    </w:rPr>
  </w:style>
  <w:style w:type="character" w:customStyle="1" w:styleId="14">
    <w:name w:val="Заголовок 1 Знак"/>
    <w:qFormat/>
    <w:rPr>
      <w:rFonts w:ascii="Times New Roman" w:eastAsia="Times New Roman" w:hAnsi="Times New Roman" w:cs="Times New Roman"/>
      <w:b/>
      <w:color w:val="000000"/>
      <w:sz w:val="24"/>
    </w:rPr>
  </w:style>
  <w:style w:type="character" w:customStyle="1" w:styleId="24">
    <w:name w:val="Заголовок 2 Знак"/>
    <w:qFormat/>
    <w:rPr>
      <w:rFonts w:ascii="Times New Roman" w:eastAsia="Times New Roman" w:hAnsi="Times New Roman" w:cs="Times New Roman"/>
      <w:color w:val="FF0000"/>
      <w:sz w:val="24"/>
    </w:rPr>
  </w:style>
  <w:style w:type="character" w:customStyle="1" w:styleId="af7">
    <w:name w:val="Верхний колонтитул Знак"/>
    <w:qFormat/>
    <w:rPr>
      <w:rFonts w:ascii="Times New Roman" w:hAnsi="Times New Roman" w:cs="Times New Roman"/>
      <w:color w:val="000000"/>
      <w:sz w:val="24"/>
      <w:szCs w:val="22"/>
      <w:lang w:val="en-US"/>
    </w:rPr>
  </w:style>
  <w:style w:type="character" w:customStyle="1" w:styleId="af8">
    <w:name w:val="Нижний колонтитул Знак"/>
    <w:qFormat/>
    <w:rPr>
      <w:rFonts w:ascii="Times New Roman" w:hAnsi="Times New Roman" w:cs="Times New Roman"/>
      <w:color w:val="000000"/>
      <w:sz w:val="24"/>
      <w:szCs w:val="22"/>
      <w:lang w:val="en-US"/>
    </w:rPr>
  </w:style>
  <w:style w:type="paragraph" w:customStyle="1" w:styleId="Heading">
    <w:name w:val="Heading"/>
    <w:basedOn w:val="a"/>
    <w:next w:val="af9"/>
    <w:qFormat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af9">
    <w:name w:val="Body Text"/>
    <w:basedOn w:val="a"/>
    <w:pPr>
      <w:spacing w:after="140" w:line="276" w:lineRule="auto"/>
    </w:pPr>
  </w:style>
  <w:style w:type="paragraph" w:styleId="afa">
    <w:name w:val="List"/>
    <w:basedOn w:val="af9"/>
  </w:style>
  <w:style w:type="paragraph" w:styleId="afb">
    <w:name w:val="caption"/>
    <w:basedOn w:val="a"/>
    <w:qFormat/>
    <w:pPr>
      <w:suppressLineNumbers/>
      <w:spacing w:before="120" w:after="120"/>
    </w:pPr>
    <w:rPr>
      <w:i/>
      <w:iCs/>
      <w:szCs w:val="24"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HeaderandFooter">
    <w:name w:val="Header and Footer"/>
    <w:basedOn w:val="a"/>
    <w:qFormat/>
    <w:pPr>
      <w:suppressLineNumbers/>
      <w:tabs>
        <w:tab w:val="center" w:pos="4819"/>
        <w:tab w:val="right" w:pos="9638"/>
      </w:tabs>
    </w:pPr>
  </w:style>
  <w:style w:type="paragraph" w:styleId="ab">
    <w:name w:val="header"/>
    <w:basedOn w:val="a"/>
    <w:link w:val="10"/>
    <w:pPr>
      <w:tabs>
        <w:tab w:val="center" w:pos="4677"/>
        <w:tab w:val="right" w:pos="9355"/>
      </w:tabs>
    </w:pPr>
  </w:style>
  <w:style w:type="paragraph" w:styleId="ac">
    <w:name w:val="footer"/>
    <w:basedOn w:val="a"/>
    <w:link w:val="12"/>
    <w:pPr>
      <w:tabs>
        <w:tab w:val="center" w:pos="4677"/>
        <w:tab w:val="right" w:pos="9355"/>
      </w:tabs>
    </w:p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DejaVu Sans" w:hAnsi="Times New Roman" w:cs="DejaVu Sans"/>
        <w:sz w:val="24"/>
        <w:szCs w:val="24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1" w:line="266" w:lineRule="auto"/>
      <w:ind w:firstLine="698"/>
      <w:jc w:val="both"/>
    </w:pPr>
    <w:rPr>
      <w:rFonts w:eastAsia="Times New Roman" w:cs="Times New Roman"/>
      <w:color w:val="000000"/>
      <w:szCs w:val="22"/>
      <w:lang w:bidi="ar-SA"/>
    </w:rPr>
  </w:style>
  <w:style w:type="paragraph" w:styleId="1">
    <w:name w:val="heading 1"/>
    <w:next w:val="a"/>
    <w:link w:val="11"/>
    <w:qFormat/>
    <w:pPr>
      <w:keepNext/>
      <w:keepLines/>
      <w:numPr>
        <w:numId w:val="1"/>
      </w:numPr>
      <w:spacing w:line="256" w:lineRule="auto"/>
      <w:ind w:left="718" w:hanging="10"/>
      <w:outlineLvl w:val="0"/>
    </w:pPr>
    <w:rPr>
      <w:rFonts w:eastAsia="Times New Roman" w:cs="Times New Roman"/>
      <w:b/>
      <w:color w:val="000000"/>
      <w:szCs w:val="22"/>
      <w:lang w:bidi="ar-SA"/>
    </w:rPr>
  </w:style>
  <w:style w:type="paragraph" w:styleId="2">
    <w:name w:val="heading 2"/>
    <w:next w:val="a"/>
    <w:link w:val="21"/>
    <w:qFormat/>
    <w:pPr>
      <w:keepNext/>
      <w:keepLines/>
      <w:numPr>
        <w:ilvl w:val="1"/>
        <w:numId w:val="1"/>
      </w:numPr>
      <w:spacing w:after="21" w:line="256" w:lineRule="auto"/>
      <w:ind w:left="718" w:hanging="10"/>
      <w:outlineLvl w:val="1"/>
    </w:pPr>
    <w:rPr>
      <w:rFonts w:eastAsia="Times New Roman" w:cs="Times New Roman"/>
      <w:color w:val="FF0000"/>
      <w:szCs w:val="22"/>
      <w:lang w:bidi="ar-SA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10">
    <w:name w:val="Верхний колонтитул Знак1"/>
    <w:link w:val="ab"/>
    <w:uiPriority w:val="99"/>
  </w:style>
  <w:style w:type="character" w:customStyle="1" w:styleId="FooterChar">
    <w:name w:val="Footer Char"/>
    <w:uiPriority w:val="99"/>
  </w:style>
  <w:style w:type="character" w:customStyle="1" w:styleId="12">
    <w:name w:val="Нижний колонтитул Знак1"/>
    <w:link w:val="ac"/>
    <w:uiPriority w:val="99"/>
  </w:style>
  <w:style w:type="table" w:styleId="ad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uiPriority w:val="99"/>
    <w:unhideWhenUsed/>
    <w:rPr>
      <w:color w:val="0000FF" w:themeColor="hyperlink"/>
      <w:u w:val="single"/>
    </w:rPr>
  </w:style>
  <w:style w:type="paragraph" w:styleId="af">
    <w:name w:val="footnote text"/>
    <w:basedOn w:val="a"/>
    <w:link w:val="af0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0">
    <w:name w:val="Текст сноски Знак"/>
    <w:link w:val="af"/>
    <w:uiPriority w:val="99"/>
    <w:rPr>
      <w:sz w:val="18"/>
    </w:rPr>
  </w:style>
  <w:style w:type="character" w:styleId="af1">
    <w:name w:val="footnote reference"/>
    <w:uiPriority w:val="99"/>
    <w:unhideWhenUsed/>
    <w:rPr>
      <w:vertAlign w:val="superscript"/>
    </w:rPr>
  </w:style>
  <w:style w:type="paragraph" w:styleId="af2">
    <w:name w:val="endnote text"/>
    <w:basedOn w:val="a"/>
    <w:link w:val="af3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3">
    <w:name w:val="Текст концевой сноски Знак"/>
    <w:link w:val="af2"/>
    <w:uiPriority w:val="99"/>
    <w:rPr>
      <w:sz w:val="20"/>
    </w:rPr>
  </w:style>
  <w:style w:type="character" w:styleId="af4">
    <w:name w:val="endnote reference"/>
    <w:uiPriority w:val="99"/>
    <w:semiHidden/>
    <w:unhideWhenUsed/>
    <w:rPr>
      <w:vertAlign w:val="superscript"/>
    </w:rPr>
  </w:style>
  <w:style w:type="paragraph" w:styleId="13">
    <w:name w:val="toc 1"/>
    <w:basedOn w:val="a"/>
    <w:next w:val="a"/>
    <w:uiPriority w:val="39"/>
    <w:unhideWhenUsed/>
    <w:pPr>
      <w:spacing w:after="57"/>
      <w:ind w:firstLine="0"/>
    </w:pPr>
  </w:style>
  <w:style w:type="paragraph" w:styleId="23">
    <w:name w:val="toc 2"/>
    <w:basedOn w:val="a"/>
    <w:next w:val="a"/>
    <w:uiPriority w:val="39"/>
    <w:unhideWhenUsed/>
    <w:pPr>
      <w:spacing w:after="57"/>
      <w:ind w:left="283" w:firstLine="0"/>
    </w:pPr>
  </w:style>
  <w:style w:type="paragraph" w:styleId="31">
    <w:name w:val="toc 3"/>
    <w:basedOn w:val="a"/>
    <w:next w:val="a"/>
    <w:uiPriority w:val="39"/>
    <w:unhideWhenUsed/>
    <w:pPr>
      <w:spacing w:after="57"/>
      <w:ind w:left="567" w:firstLine="0"/>
    </w:pPr>
  </w:style>
  <w:style w:type="paragraph" w:styleId="41">
    <w:name w:val="toc 4"/>
    <w:basedOn w:val="a"/>
    <w:next w:val="a"/>
    <w:uiPriority w:val="39"/>
    <w:unhideWhenUsed/>
    <w:pPr>
      <w:spacing w:after="57"/>
      <w:ind w:left="850" w:firstLine="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 w:firstLine="0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 w:firstLine="0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 w:firstLine="0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 w:firstLine="0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 w:firstLine="0"/>
    </w:pPr>
  </w:style>
  <w:style w:type="paragraph" w:styleId="af5">
    <w:name w:val="TOC Heading"/>
    <w:uiPriority w:val="39"/>
    <w:unhideWhenUsed/>
  </w:style>
  <w:style w:type="paragraph" w:styleId="af6">
    <w:name w:val="table of figures"/>
    <w:basedOn w:val="a"/>
    <w:next w:val="a"/>
    <w:uiPriority w:val="99"/>
    <w:unhideWhenUsed/>
    <w:pPr>
      <w:spacing w:after="0"/>
    </w:pPr>
  </w:style>
  <w:style w:type="character" w:customStyle="1" w:styleId="WW8Num1z0">
    <w:name w:val="WW8Num1z0"/>
    <w:qFormat/>
    <w:rPr>
      <w:rFonts w:ascii="Times New Roman" w:eastAsia="Times New Roman" w:hAnsi="Times New Roman" w:cs="Times New Roman"/>
      <w:color w:val="000000"/>
      <w:position w:val="0"/>
      <w:sz w:val="24"/>
      <w:szCs w:val="24"/>
      <w:u w:val="none"/>
      <w:shd w:val="clear" w:color="auto" w:fill="auto"/>
      <w:vertAlign w:val="baseline"/>
      <w:lang w:val="ru-RU"/>
    </w:rPr>
  </w:style>
  <w:style w:type="character" w:customStyle="1" w:styleId="WW8Num2z0">
    <w:name w:val="WW8Num2z0"/>
    <w:qFormat/>
    <w:rPr>
      <w:rFonts w:ascii="Times New Roman" w:eastAsia="Times New Roman" w:hAnsi="Times New Roman" w:cs="Times New Roman"/>
      <w:color w:val="000000"/>
      <w:position w:val="0"/>
      <w:sz w:val="24"/>
      <w:szCs w:val="24"/>
      <w:u w:val="none"/>
      <w:shd w:val="clear" w:color="auto" w:fill="auto"/>
      <w:vertAlign w:val="baseline"/>
      <w:lang w:val="ru-RU"/>
    </w:rPr>
  </w:style>
  <w:style w:type="character" w:customStyle="1" w:styleId="WW8Num3z0">
    <w:name w:val="WW8Num3z0"/>
    <w:qFormat/>
    <w:rPr>
      <w:rFonts w:ascii="Times New Roman" w:eastAsia="Times New Roman" w:hAnsi="Times New Roman" w:cs="Times New Roman"/>
      <w:color w:val="000000"/>
      <w:position w:val="0"/>
      <w:sz w:val="24"/>
      <w:szCs w:val="24"/>
      <w:u w:val="none"/>
      <w:shd w:val="clear" w:color="auto" w:fill="auto"/>
      <w:vertAlign w:val="baseline"/>
      <w:lang w:val="ru-RU"/>
    </w:rPr>
  </w:style>
  <w:style w:type="character" w:customStyle="1" w:styleId="WW8Num4z0">
    <w:name w:val="WW8Num4z0"/>
    <w:qFormat/>
    <w:rPr>
      <w:rFonts w:ascii="Times New Roman" w:eastAsia="Times New Roman" w:hAnsi="Times New Roman" w:cs="Times New Roman"/>
      <w:color w:val="000000"/>
      <w:position w:val="0"/>
      <w:sz w:val="24"/>
      <w:szCs w:val="24"/>
      <w:u w:val="none"/>
      <w:shd w:val="clear" w:color="auto" w:fill="auto"/>
      <w:vertAlign w:val="baseline"/>
    </w:rPr>
  </w:style>
  <w:style w:type="character" w:customStyle="1" w:styleId="WW8Num5z0">
    <w:name w:val="WW8Num5z0"/>
    <w:qFormat/>
    <w:rPr>
      <w:rFonts w:ascii="Times New Roman" w:eastAsia="Times New Roman" w:hAnsi="Times New Roman" w:cs="Times New Roman"/>
      <w:color w:val="000000"/>
      <w:position w:val="0"/>
      <w:sz w:val="24"/>
      <w:szCs w:val="24"/>
      <w:u w:val="none"/>
      <w:shd w:val="clear" w:color="auto" w:fill="auto"/>
      <w:vertAlign w:val="baseline"/>
    </w:rPr>
  </w:style>
  <w:style w:type="character" w:customStyle="1" w:styleId="WW8Num6z0">
    <w:name w:val="WW8Num6z0"/>
    <w:qFormat/>
    <w:rPr>
      <w:rFonts w:ascii="Times New Roman" w:eastAsia="Times New Roman" w:hAnsi="Times New Roman" w:cs="Times New Roman"/>
      <w:color w:val="000000"/>
      <w:position w:val="0"/>
      <w:sz w:val="24"/>
      <w:szCs w:val="24"/>
      <w:u w:val="none"/>
      <w:shd w:val="clear" w:color="auto" w:fill="auto"/>
      <w:vertAlign w:val="baseline"/>
      <w:lang w:val="ru-RU"/>
    </w:rPr>
  </w:style>
  <w:style w:type="character" w:customStyle="1" w:styleId="WW8Num7z0">
    <w:name w:val="WW8Num7z0"/>
    <w:qFormat/>
    <w:rPr>
      <w:rFonts w:ascii="Times New Roman" w:eastAsia="Times New Roman" w:hAnsi="Times New Roman" w:cs="Times New Roman"/>
      <w:color w:val="000000"/>
      <w:position w:val="0"/>
      <w:sz w:val="24"/>
      <w:szCs w:val="24"/>
      <w:u w:val="none"/>
      <w:shd w:val="clear" w:color="auto" w:fill="auto"/>
      <w:vertAlign w:val="baseline"/>
      <w:lang w:val="ru-RU"/>
    </w:rPr>
  </w:style>
  <w:style w:type="character" w:customStyle="1" w:styleId="WW8Num8z0">
    <w:name w:val="WW8Num8z0"/>
    <w:qFormat/>
    <w:rPr>
      <w:rFonts w:ascii="Times New Roman" w:eastAsia="Times New Roman" w:hAnsi="Times New Roman" w:cs="Times New Roman"/>
      <w:color w:val="000000"/>
      <w:position w:val="0"/>
      <w:sz w:val="24"/>
      <w:szCs w:val="24"/>
      <w:u w:val="none"/>
      <w:shd w:val="clear" w:color="auto" w:fill="auto"/>
      <w:vertAlign w:val="baseline"/>
      <w:lang w:val="ru-RU"/>
    </w:rPr>
  </w:style>
  <w:style w:type="character" w:customStyle="1" w:styleId="WW8Num9z0">
    <w:name w:val="WW8Num9z0"/>
    <w:qFormat/>
    <w:rPr>
      <w:rFonts w:ascii="Times New Roman" w:eastAsia="Times New Roman" w:hAnsi="Times New Roman" w:cs="Times New Roman"/>
      <w:color w:val="000000"/>
      <w:position w:val="0"/>
      <w:sz w:val="24"/>
      <w:szCs w:val="24"/>
      <w:u w:val="none"/>
      <w:shd w:val="clear" w:color="auto" w:fill="auto"/>
      <w:vertAlign w:val="baseline"/>
      <w:lang w:val="ru-RU"/>
    </w:rPr>
  </w:style>
  <w:style w:type="character" w:customStyle="1" w:styleId="WW8Num10z0">
    <w:name w:val="WW8Num10z0"/>
    <w:qFormat/>
    <w:rPr>
      <w:rFonts w:ascii="Times New Roman" w:eastAsia="Times New Roman" w:hAnsi="Times New Roman" w:cs="Times New Roman"/>
      <w:color w:val="000000"/>
      <w:position w:val="0"/>
      <w:sz w:val="24"/>
      <w:szCs w:val="24"/>
      <w:u w:val="none"/>
      <w:shd w:val="clear" w:color="auto" w:fill="auto"/>
      <w:vertAlign w:val="baseline"/>
      <w:lang w:val="ru-RU"/>
    </w:rPr>
  </w:style>
  <w:style w:type="character" w:customStyle="1" w:styleId="WW8Num11z0">
    <w:name w:val="WW8Num11z0"/>
    <w:qFormat/>
    <w:rPr>
      <w:rFonts w:ascii="Times New Roman" w:eastAsia="Times New Roman" w:hAnsi="Times New Roman" w:cs="Times New Roman"/>
      <w:color w:val="000000"/>
      <w:position w:val="0"/>
      <w:sz w:val="24"/>
      <w:szCs w:val="24"/>
      <w:u w:val="none"/>
      <w:shd w:val="clear" w:color="auto" w:fill="auto"/>
      <w:vertAlign w:val="baseline"/>
      <w:lang w:val="ru-RU"/>
    </w:rPr>
  </w:style>
  <w:style w:type="character" w:customStyle="1" w:styleId="WW8Num12z0">
    <w:name w:val="WW8Num12z0"/>
    <w:qFormat/>
    <w:rPr>
      <w:rFonts w:ascii="Times New Roman" w:eastAsia="Times New Roman" w:hAnsi="Times New Roman" w:cs="Times New Roman"/>
      <w:color w:val="000000"/>
      <w:position w:val="0"/>
      <w:sz w:val="24"/>
      <w:szCs w:val="24"/>
      <w:u w:val="none"/>
      <w:shd w:val="clear" w:color="auto" w:fill="auto"/>
      <w:vertAlign w:val="baseline"/>
      <w:lang w:val="ru-RU"/>
    </w:rPr>
  </w:style>
  <w:style w:type="character" w:customStyle="1" w:styleId="WW8Num13z0">
    <w:name w:val="WW8Num13z0"/>
    <w:qFormat/>
    <w:rPr>
      <w:rFonts w:ascii="Times New Roman" w:eastAsia="Times New Roman" w:hAnsi="Times New Roman" w:cs="Times New Roman"/>
      <w:color w:val="000000"/>
      <w:position w:val="0"/>
      <w:sz w:val="24"/>
      <w:szCs w:val="24"/>
      <w:u w:val="none"/>
      <w:shd w:val="clear" w:color="auto" w:fill="auto"/>
      <w:vertAlign w:val="baseline"/>
      <w:lang w:val="ru-RU"/>
    </w:rPr>
  </w:style>
  <w:style w:type="character" w:customStyle="1" w:styleId="WW8Num14z0">
    <w:name w:val="WW8Num14z0"/>
    <w:qFormat/>
    <w:rPr>
      <w:rFonts w:ascii="Times New Roman" w:eastAsia="Times New Roman" w:hAnsi="Times New Roman" w:cs="Times New Roman"/>
      <w:color w:val="000000"/>
      <w:position w:val="0"/>
      <w:sz w:val="24"/>
      <w:szCs w:val="24"/>
      <w:u w:val="none"/>
      <w:shd w:val="clear" w:color="auto" w:fill="auto"/>
      <w:vertAlign w:val="baseline"/>
      <w:lang w:val="ru-RU"/>
    </w:rPr>
  </w:style>
  <w:style w:type="character" w:customStyle="1" w:styleId="WW8Num15z0">
    <w:name w:val="WW8Num15z0"/>
    <w:qFormat/>
    <w:rPr>
      <w:rFonts w:ascii="Times New Roman" w:eastAsia="Times New Roman" w:hAnsi="Times New Roman" w:cs="Times New Roman"/>
      <w:color w:val="000000"/>
      <w:position w:val="0"/>
      <w:sz w:val="24"/>
      <w:szCs w:val="24"/>
      <w:u w:val="none"/>
      <w:shd w:val="clear" w:color="auto" w:fill="auto"/>
      <w:vertAlign w:val="baseline"/>
      <w:lang w:val="ru-RU"/>
    </w:rPr>
  </w:style>
  <w:style w:type="character" w:customStyle="1" w:styleId="WW8Num16z0">
    <w:name w:val="WW8Num16z0"/>
    <w:qFormat/>
    <w:rPr>
      <w:rFonts w:ascii="Times New Roman" w:eastAsia="Times New Roman" w:hAnsi="Times New Roman" w:cs="Times New Roman"/>
      <w:color w:val="000000"/>
      <w:position w:val="0"/>
      <w:sz w:val="24"/>
      <w:szCs w:val="24"/>
      <w:u w:val="none"/>
      <w:shd w:val="clear" w:color="auto" w:fill="auto"/>
      <w:vertAlign w:val="baseline"/>
      <w:lang w:val="ru-RU"/>
    </w:rPr>
  </w:style>
  <w:style w:type="character" w:customStyle="1" w:styleId="WW8Num17z0">
    <w:name w:val="WW8Num17z0"/>
    <w:qFormat/>
    <w:rPr>
      <w:rFonts w:ascii="Times New Roman" w:eastAsia="Times New Roman" w:hAnsi="Times New Roman" w:cs="Times New Roman"/>
      <w:color w:val="000000"/>
      <w:position w:val="0"/>
      <w:sz w:val="24"/>
      <w:szCs w:val="24"/>
      <w:u w:val="none"/>
      <w:shd w:val="clear" w:color="auto" w:fill="auto"/>
      <w:vertAlign w:val="baseline"/>
      <w:lang w:val="ru-RU"/>
    </w:rPr>
  </w:style>
  <w:style w:type="character" w:customStyle="1" w:styleId="WW8Num18z0">
    <w:name w:val="WW8Num18z0"/>
    <w:qFormat/>
    <w:rPr>
      <w:rFonts w:ascii="Times New Roman" w:eastAsia="Times New Roman" w:hAnsi="Times New Roman" w:cs="Times New Roman"/>
      <w:color w:val="000000"/>
      <w:position w:val="0"/>
      <w:sz w:val="24"/>
      <w:szCs w:val="24"/>
      <w:u w:val="none"/>
      <w:shd w:val="clear" w:color="auto" w:fill="auto"/>
      <w:vertAlign w:val="baseline"/>
      <w:lang w:val="ru-RU"/>
    </w:rPr>
  </w:style>
  <w:style w:type="character" w:customStyle="1" w:styleId="WW8Num19z0">
    <w:name w:val="WW8Num19z0"/>
    <w:qFormat/>
    <w:rPr>
      <w:rFonts w:ascii="Times New Roman" w:eastAsia="Times New Roman" w:hAnsi="Times New Roman" w:cs="Times New Roman"/>
      <w:color w:val="000000"/>
      <w:position w:val="0"/>
      <w:sz w:val="24"/>
      <w:szCs w:val="24"/>
      <w:u w:val="none"/>
      <w:shd w:val="clear" w:color="auto" w:fill="auto"/>
      <w:vertAlign w:val="baseline"/>
      <w:lang w:val="ru-RU"/>
    </w:rPr>
  </w:style>
  <w:style w:type="character" w:customStyle="1" w:styleId="WW8Num20z0">
    <w:name w:val="WW8Num20z0"/>
    <w:qFormat/>
    <w:rPr>
      <w:rFonts w:ascii="Times New Roman" w:eastAsia="Times New Roman" w:hAnsi="Times New Roman" w:cs="Times New Roman"/>
      <w:color w:val="000000"/>
      <w:position w:val="0"/>
      <w:sz w:val="24"/>
      <w:szCs w:val="24"/>
      <w:u w:val="none"/>
      <w:shd w:val="clear" w:color="auto" w:fill="auto"/>
      <w:vertAlign w:val="baseline"/>
      <w:lang w:val="ru-RU"/>
    </w:rPr>
  </w:style>
  <w:style w:type="character" w:customStyle="1" w:styleId="WW8Num21z0">
    <w:name w:val="WW8Num21z0"/>
    <w:qFormat/>
    <w:rPr>
      <w:rFonts w:ascii="Times New Roman" w:eastAsia="Times New Roman" w:hAnsi="Times New Roman" w:cs="Times New Roman"/>
      <w:color w:val="000000"/>
      <w:position w:val="0"/>
      <w:sz w:val="24"/>
      <w:szCs w:val="24"/>
      <w:u w:val="none"/>
      <w:shd w:val="clear" w:color="auto" w:fill="auto"/>
      <w:vertAlign w:val="baseline"/>
      <w:lang w:val="ru-RU"/>
    </w:rPr>
  </w:style>
  <w:style w:type="character" w:customStyle="1" w:styleId="WW8Num22z0">
    <w:name w:val="WW8Num22z0"/>
    <w:qFormat/>
    <w:rPr>
      <w:rFonts w:ascii="Times New Roman" w:eastAsia="Times New Roman" w:hAnsi="Times New Roman" w:cs="Times New Roman"/>
      <w:color w:val="000000"/>
      <w:position w:val="0"/>
      <w:sz w:val="24"/>
      <w:szCs w:val="24"/>
      <w:u w:val="none"/>
      <w:shd w:val="clear" w:color="auto" w:fill="auto"/>
      <w:vertAlign w:val="baseline"/>
      <w:lang w:val="ru-RU"/>
    </w:rPr>
  </w:style>
  <w:style w:type="character" w:customStyle="1" w:styleId="WW8Num23z0">
    <w:name w:val="WW8Num23z0"/>
    <w:qFormat/>
    <w:rPr>
      <w:rFonts w:ascii="Times New Roman" w:eastAsia="Times New Roman" w:hAnsi="Times New Roman" w:cs="Times New Roman"/>
      <w:color w:val="000000"/>
      <w:position w:val="0"/>
      <w:sz w:val="24"/>
      <w:szCs w:val="24"/>
      <w:u w:val="none"/>
      <w:shd w:val="clear" w:color="auto" w:fill="auto"/>
      <w:vertAlign w:val="baseline"/>
      <w:lang w:val="ru-RU"/>
    </w:rPr>
  </w:style>
  <w:style w:type="character" w:customStyle="1" w:styleId="14">
    <w:name w:val="Заголовок 1 Знак"/>
    <w:qFormat/>
    <w:rPr>
      <w:rFonts w:ascii="Times New Roman" w:eastAsia="Times New Roman" w:hAnsi="Times New Roman" w:cs="Times New Roman"/>
      <w:b/>
      <w:color w:val="000000"/>
      <w:sz w:val="24"/>
    </w:rPr>
  </w:style>
  <w:style w:type="character" w:customStyle="1" w:styleId="24">
    <w:name w:val="Заголовок 2 Знак"/>
    <w:qFormat/>
    <w:rPr>
      <w:rFonts w:ascii="Times New Roman" w:eastAsia="Times New Roman" w:hAnsi="Times New Roman" w:cs="Times New Roman"/>
      <w:color w:val="FF0000"/>
      <w:sz w:val="24"/>
    </w:rPr>
  </w:style>
  <w:style w:type="character" w:customStyle="1" w:styleId="af7">
    <w:name w:val="Верхний колонтитул Знак"/>
    <w:qFormat/>
    <w:rPr>
      <w:rFonts w:ascii="Times New Roman" w:hAnsi="Times New Roman" w:cs="Times New Roman"/>
      <w:color w:val="000000"/>
      <w:sz w:val="24"/>
      <w:szCs w:val="22"/>
      <w:lang w:val="en-US"/>
    </w:rPr>
  </w:style>
  <w:style w:type="character" w:customStyle="1" w:styleId="af8">
    <w:name w:val="Нижний колонтитул Знак"/>
    <w:qFormat/>
    <w:rPr>
      <w:rFonts w:ascii="Times New Roman" w:hAnsi="Times New Roman" w:cs="Times New Roman"/>
      <w:color w:val="000000"/>
      <w:sz w:val="24"/>
      <w:szCs w:val="22"/>
      <w:lang w:val="en-US"/>
    </w:rPr>
  </w:style>
  <w:style w:type="paragraph" w:customStyle="1" w:styleId="Heading">
    <w:name w:val="Heading"/>
    <w:basedOn w:val="a"/>
    <w:next w:val="af9"/>
    <w:qFormat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af9">
    <w:name w:val="Body Text"/>
    <w:basedOn w:val="a"/>
    <w:pPr>
      <w:spacing w:after="140" w:line="276" w:lineRule="auto"/>
    </w:pPr>
  </w:style>
  <w:style w:type="paragraph" w:styleId="afa">
    <w:name w:val="List"/>
    <w:basedOn w:val="af9"/>
  </w:style>
  <w:style w:type="paragraph" w:styleId="afb">
    <w:name w:val="caption"/>
    <w:basedOn w:val="a"/>
    <w:qFormat/>
    <w:pPr>
      <w:suppressLineNumbers/>
      <w:spacing w:before="120" w:after="120"/>
    </w:pPr>
    <w:rPr>
      <w:i/>
      <w:iCs/>
      <w:szCs w:val="24"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HeaderandFooter">
    <w:name w:val="Header and Footer"/>
    <w:basedOn w:val="a"/>
    <w:qFormat/>
    <w:pPr>
      <w:suppressLineNumbers/>
      <w:tabs>
        <w:tab w:val="center" w:pos="4819"/>
        <w:tab w:val="right" w:pos="9638"/>
      </w:tabs>
    </w:pPr>
  </w:style>
  <w:style w:type="paragraph" w:styleId="ab">
    <w:name w:val="header"/>
    <w:basedOn w:val="a"/>
    <w:link w:val="10"/>
    <w:pPr>
      <w:tabs>
        <w:tab w:val="center" w:pos="4677"/>
        <w:tab w:val="right" w:pos="9355"/>
      </w:tabs>
    </w:pPr>
  </w:style>
  <w:style w:type="paragraph" w:styleId="ac">
    <w:name w:val="footer"/>
    <w:basedOn w:val="a"/>
    <w:link w:val="12"/>
    <w:pPr>
      <w:tabs>
        <w:tab w:val="center" w:pos="4677"/>
        <w:tab w:val="right" w:pos="9355"/>
      </w:tabs>
    </w:p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image" Target="media/image10.jpg"/><Relationship Id="rId18" Type="http://schemas.openxmlformats.org/officeDocument/2006/relationships/footer" Target="footer1.xml"/><Relationship Id="rId3" Type="http://schemas.microsoft.com/office/2007/relationships/stylesWithEffects" Target="stylesWithEffects.xml"/><Relationship Id="rId21" Type="http://schemas.openxmlformats.org/officeDocument/2006/relationships/image" Target="media/image40.jpg"/><Relationship Id="rId7" Type="http://schemas.openxmlformats.org/officeDocument/2006/relationships/endnotes" Target="endnotes.xml"/><Relationship Id="rId17" Type="http://schemas.openxmlformats.org/officeDocument/2006/relationships/image" Target="media/image30.jp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20.jpg"/><Relationship Id="rId20" Type="http://schemas.openxmlformats.org/officeDocument/2006/relationships/image" Target="media/image4.jp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3.jpg"/><Relationship Id="rId23" Type="http://schemas.openxmlformats.org/officeDocument/2006/relationships/footer" Target="footer4.xm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14" Type="http://schemas.openxmlformats.org/officeDocument/2006/relationships/image" Target="media/image2.jpg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27</Pages>
  <Words>6834</Words>
  <Characters>38954</Characters>
  <Application>Microsoft Office Word</Application>
  <DocSecurity>0</DocSecurity>
  <Lines>324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lastModifiedBy>ZamUR</cp:lastModifiedBy>
  <cp:revision>2</cp:revision>
  <dcterms:created xsi:type="dcterms:W3CDTF">2023-03-03T12:02:00Z</dcterms:created>
  <dcterms:modified xsi:type="dcterms:W3CDTF">2023-03-03T12:02:00Z</dcterms:modified>
  <dc:language>en-US</dc:language>
</cp:coreProperties>
</file>